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1F" w:rsidRPr="00524E1F" w:rsidRDefault="00524E1F" w:rsidP="00524E1F">
      <w:pPr>
        <w:spacing w:line="440" w:lineRule="exact"/>
        <w:jc w:val="distribute"/>
        <w:rPr>
          <w:rFonts w:ascii="標楷體" w:eastAsia="標楷體" w:hAnsi="標楷體"/>
          <w:b/>
          <w:sz w:val="28"/>
          <w:szCs w:val="28"/>
        </w:rPr>
      </w:pPr>
      <w:r w:rsidRPr="00524E1F">
        <w:rPr>
          <w:rFonts w:ascii="標楷體" w:eastAsia="標楷體" w:hAnsi="標楷體" w:hint="eastAsia"/>
          <w:b/>
          <w:sz w:val="28"/>
          <w:szCs w:val="28"/>
        </w:rPr>
        <w:t>臺北市</w:t>
      </w:r>
      <w:proofErr w:type="gramStart"/>
      <w:r w:rsidR="005F6E57" w:rsidRPr="00524E1F">
        <w:rPr>
          <w:rFonts w:ascii="標楷體" w:eastAsia="標楷體" w:hAnsi="標楷體" w:hint="eastAsia"/>
          <w:b/>
          <w:sz w:val="28"/>
          <w:szCs w:val="28"/>
        </w:rPr>
        <w:t>10</w:t>
      </w:r>
      <w:r w:rsidR="00E976CD">
        <w:rPr>
          <w:rFonts w:ascii="標楷體" w:eastAsia="標楷體" w:hAnsi="標楷體" w:hint="eastAsia"/>
          <w:b/>
          <w:sz w:val="28"/>
          <w:szCs w:val="28"/>
        </w:rPr>
        <w:t>3</w:t>
      </w:r>
      <w:proofErr w:type="gramEnd"/>
      <w:r w:rsidR="005F6E57" w:rsidRPr="00524E1F">
        <w:rPr>
          <w:rFonts w:ascii="標楷體" w:eastAsia="標楷體" w:hAnsi="標楷體" w:hint="eastAsia"/>
          <w:b/>
          <w:sz w:val="28"/>
          <w:szCs w:val="28"/>
        </w:rPr>
        <w:t>年度</w:t>
      </w:r>
      <w:r w:rsidRPr="00524E1F">
        <w:rPr>
          <w:rFonts w:ascii="標楷體" w:eastAsia="標楷體" w:hAnsi="標楷體" w:hint="eastAsia"/>
          <w:b/>
          <w:sz w:val="28"/>
          <w:szCs w:val="28"/>
        </w:rPr>
        <w:t>國民小學推動兒童深耕閱讀活動推廣組</w:t>
      </w:r>
      <w:proofErr w:type="gramStart"/>
      <w:r w:rsidRPr="00524E1F">
        <w:rPr>
          <w:rFonts w:ascii="標楷體" w:eastAsia="標楷體" w:hAnsi="標楷體" w:hint="eastAsia"/>
          <w:b/>
          <w:sz w:val="28"/>
          <w:szCs w:val="28"/>
        </w:rPr>
        <w:t>─</w:t>
      </w:r>
      <w:proofErr w:type="gramEnd"/>
    </w:p>
    <w:p w:rsidR="00DE1CD6" w:rsidRPr="00524E1F" w:rsidRDefault="001D4C61" w:rsidP="006D1734">
      <w:pPr>
        <w:spacing w:afterLines="50" w:line="0" w:lineRule="atLeast"/>
        <w:jc w:val="center"/>
        <w:rPr>
          <w:rFonts w:ascii="標楷體" w:eastAsia="標楷體" w:hAnsi="標楷體"/>
          <w:b/>
          <w:sz w:val="28"/>
          <w:szCs w:val="28"/>
        </w:rPr>
      </w:pPr>
      <w:r w:rsidRPr="00524E1F">
        <w:rPr>
          <w:rFonts w:ascii="標楷體" w:eastAsia="標楷體" w:hAnsi="標楷體" w:hint="eastAsia"/>
          <w:b/>
          <w:sz w:val="28"/>
          <w:szCs w:val="28"/>
        </w:rPr>
        <w:t>「</w:t>
      </w:r>
      <w:r w:rsidR="00CF751C" w:rsidRPr="00524E1F">
        <w:rPr>
          <w:rFonts w:ascii="標楷體" w:eastAsia="標楷體" w:hAnsi="標楷體" w:hint="eastAsia"/>
          <w:b/>
          <w:sz w:val="28"/>
          <w:szCs w:val="28"/>
        </w:rPr>
        <w:t>小</w:t>
      </w:r>
      <w:r w:rsidR="005656D2" w:rsidRPr="00524E1F">
        <w:rPr>
          <w:rFonts w:ascii="標楷體" w:eastAsia="標楷體" w:hAnsi="標楷體" w:hint="eastAsia"/>
          <w:b/>
          <w:sz w:val="28"/>
          <w:szCs w:val="28"/>
        </w:rPr>
        <w:t>學</w:t>
      </w:r>
      <w:r w:rsidR="00CF751C" w:rsidRPr="00524E1F">
        <w:rPr>
          <w:rFonts w:ascii="標楷體" w:eastAsia="標楷體" w:hAnsi="標楷體" w:hint="eastAsia"/>
          <w:b/>
          <w:sz w:val="28"/>
          <w:szCs w:val="28"/>
        </w:rPr>
        <w:t>一</w:t>
      </w:r>
      <w:r w:rsidR="005656D2" w:rsidRPr="00524E1F">
        <w:rPr>
          <w:rFonts w:ascii="標楷體" w:eastAsia="標楷體" w:hAnsi="標楷體" w:hint="eastAsia"/>
          <w:b/>
          <w:sz w:val="28"/>
          <w:szCs w:val="28"/>
        </w:rPr>
        <w:t>年級</w:t>
      </w:r>
      <w:r w:rsidR="000E252F" w:rsidRPr="00524E1F">
        <w:rPr>
          <w:rFonts w:ascii="標楷體" w:eastAsia="標楷體" w:hAnsi="標楷體" w:hint="eastAsia"/>
          <w:b/>
          <w:sz w:val="28"/>
          <w:szCs w:val="28"/>
        </w:rPr>
        <w:t>新生</w:t>
      </w:r>
      <w:r w:rsidR="00CF751C" w:rsidRPr="00524E1F">
        <w:rPr>
          <w:rFonts w:ascii="標楷體" w:eastAsia="標楷體" w:hAnsi="標楷體" w:hint="eastAsia"/>
          <w:b/>
          <w:sz w:val="28"/>
          <w:szCs w:val="28"/>
        </w:rPr>
        <w:t>閱讀起步走」活動</w:t>
      </w:r>
      <w:r w:rsidR="000E252F" w:rsidRPr="00524E1F">
        <w:rPr>
          <w:rFonts w:ascii="標楷體" w:eastAsia="標楷體" w:hAnsi="標楷體" w:hint="eastAsia"/>
          <w:b/>
          <w:sz w:val="28"/>
          <w:szCs w:val="28"/>
        </w:rPr>
        <w:t>計</w:t>
      </w:r>
      <w:r w:rsidR="00431E77" w:rsidRPr="00524E1F">
        <w:rPr>
          <w:rFonts w:ascii="標楷體" w:eastAsia="標楷體" w:hAnsi="標楷體" w:hint="eastAsia"/>
          <w:b/>
          <w:sz w:val="28"/>
          <w:szCs w:val="28"/>
        </w:rPr>
        <w:t>畫</w:t>
      </w:r>
    </w:p>
    <w:p w:rsidR="008A6C29" w:rsidRPr="00735054" w:rsidRDefault="008A6C29" w:rsidP="00735054">
      <w:pPr>
        <w:tabs>
          <w:tab w:val="left" w:pos="567"/>
        </w:tabs>
        <w:spacing w:line="380" w:lineRule="exact"/>
        <w:rPr>
          <w:rFonts w:ascii="標楷體" w:eastAsia="標楷體" w:hAnsi="標楷體"/>
        </w:rPr>
      </w:pPr>
      <w:r>
        <w:rPr>
          <w:rFonts w:ascii="標楷體" w:eastAsia="標楷體" w:hAnsi="標楷體" w:hint="eastAsia"/>
          <w:b/>
        </w:rPr>
        <w:t>壹、</w:t>
      </w:r>
      <w:r w:rsidR="00BC0129" w:rsidRPr="001D4C61">
        <w:rPr>
          <w:rFonts w:ascii="標楷體" w:eastAsia="標楷體" w:hAnsi="標楷體" w:hint="eastAsia"/>
          <w:b/>
        </w:rPr>
        <w:t>依  據</w:t>
      </w:r>
    </w:p>
    <w:p w:rsidR="008A6C29" w:rsidRDefault="008A6C29" w:rsidP="008A6C29">
      <w:pPr>
        <w:spacing w:line="400" w:lineRule="exact"/>
        <w:rPr>
          <w:rFonts w:eastAsia="標楷體" w:hint="eastAsia"/>
          <w:color w:val="000000"/>
        </w:rPr>
      </w:pPr>
      <w:r w:rsidRPr="00A429B8">
        <w:rPr>
          <w:rFonts w:eastAsia="標楷體" w:hint="eastAsia"/>
          <w:color w:val="000000"/>
        </w:rPr>
        <w:t xml:space="preserve">    </w:t>
      </w:r>
      <w:r w:rsidR="00735054">
        <w:rPr>
          <w:rFonts w:eastAsia="標楷體" w:hint="eastAsia"/>
          <w:color w:val="000000"/>
        </w:rPr>
        <w:t>一</w:t>
      </w:r>
      <w:r>
        <w:rPr>
          <w:rFonts w:eastAsia="標楷體" w:hint="eastAsia"/>
          <w:color w:val="000000"/>
        </w:rPr>
        <w:t>、</w:t>
      </w:r>
      <w:r w:rsidR="006D1734">
        <w:rPr>
          <w:rFonts w:eastAsia="標楷體" w:hint="eastAsia"/>
          <w:color w:val="000000"/>
        </w:rPr>
        <w:t>臺北市教育發展綱領。</w:t>
      </w:r>
    </w:p>
    <w:p w:rsidR="006D1734" w:rsidRPr="006D1734" w:rsidRDefault="006D1734" w:rsidP="008A6C29">
      <w:pPr>
        <w:spacing w:line="400" w:lineRule="exact"/>
        <w:rPr>
          <w:rFonts w:eastAsia="標楷體"/>
          <w:color w:val="000000"/>
        </w:rPr>
      </w:pPr>
      <w:r>
        <w:rPr>
          <w:rFonts w:eastAsia="標楷體" w:hint="eastAsia"/>
          <w:color w:val="000000"/>
        </w:rPr>
        <w:t xml:space="preserve">    </w:t>
      </w:r>
      <w:r>
        <w:rPr>
          <w:rFonts w:eastAsia="標楷體" w:hint="eastAsia"/>
          <w:color w:val="000000"/>
        </w:rPr>
        <w:t>二、國民小學九年一貫課程綱要</w:t>
      </w:r>
      <w:r w:rsidRPr="00A429B8">
        <w:rPr>
          <w:rFonts w:eastAsia="標楷體" w:hint="eastAsia"/>
          <w:color w:val="000000"/>
        </w:rPr>
        <w:t>。</w:t>
      </w:r>
    </w:p>
    <w:p w:rsidR="008A6C29" w:rsidRDefault="008A6C29" w:rsidP="008A6C29">
      <w:pPr>
        <w:spacing w:line="400" w:lineRule="exact"/>
        <w:rPr>
          <w:rFonts w:eastAsia="標楷體"/>
          <w:color w:val="000000"/>
        </w:rPr>
      </w:pPr>
      <w:r w:rsidRPr="00A429B8">
        <w:rPr>
          <w:rFonts w:eastAsia="標楷體" w:hint="eastAsia"/>
          <w:color w:val="000000"/>
        </w:rPr>
        <w:t xml:space="preserve">    </w:t>
      </w:r>
      <w:r w:rsidR="00735054">
        <w:rPr>
          <w:rFonts w:eastAsia="標楷體" w:hint="eastAsia"/>
          <w:color w:val="000000"/>
        </w:rPr>
        <w:t>二</w:t>
      </w:r>
      <w:r w:rsidRPr="00A429B8">
        <w:rPr>
          <w:rFonts w:eastAsia="標楷體" w:hint="eastAsia"/>
          <w:color w:val="000000"/>
        </w:rPr>
        <w:t>、教育部國民及學前教育署補助辦理十二年國民基本教育精進國民中小學教學品質要</w:t>
      </w:r>
    </w:p>
    <w:p w:rsidR="008A6C29" w:rsidRPr="008A6C29" w:rsidRDefault="008A6C29" w:rsidP="008A6C29">
      <w:pPr>
        <w:spacing w:line="400" w:lineRule="exact"/>
        <w:rPr>
          <w:rFonts w:eastAsia="標楷體"/>
          <w:color w:val="000000"/>
        </w:rPr>
      </w:pPr>
      <w:r>
        <w:rPr>
          <w:rFonts w:eastAsia="標楷體" w:hint="eastAsia"/>
          <w:color w:val="000000"/>
        </w:rPr>
        <w:t xml:space="preserve">        </w:t>
      </w:r>
      <w:r w:rsidRPr="00A429B8">
        <w:rPr>
          <w:rFonts w:eastAsia="標楷體" w:hint="eastAsia"/>
          <w:color w:val="000000"/>
        </w:rPr>
        <w:t>點。</w:t>
      </w:r>
    </w:p>
    <w:p w:rsidR="00253B58" w:rsidRPr="00C529A6" w:rsidRDefault="008A6C29" w:rsidP="008A6C29">
      <w:pPr>
        <w:tabs>
          <w:tab w:val="left" w:pos="567"/>
          <w:tab w:val="left" w:pos="851"/>
          <w:tab w:val="left" w:pos="1134"/>
        </w:tabs>
        <w:spacing w:line="400" w:lineRule="exact"/>
        <w:rPr>
          <w:rFonts w:eastAsia="標楷體"/>
          <w:color w:val="000000"/>
        </w:rPr>
      </w:pPr>
      <w:r>
        <w:rPr>
          <w:rFonts w:ascii="標楷體" w:eastAsia="標楷體" w:hAnsi="標楷體" w:hint="eastAsia"/>
          <w:b/>
        </w:rPr>
        <w:t>貳、</w:t>
      </w:r>
      <w:r w:rsidR="00BC0129" w:rsidRPr="00253B58">
        <w:rPr>
          <w:rFonts w:ascii="標楷體" w:eastAsia="標楷體" w:hAnsi="標楷體" w:hint="eastAsia"/>
          <w:b/>
        </w:rPr>
        <w:t xml:space="preserve">目  </w:t>
      </w:r>
      <w:r w:rsidR="0037301F">
        <w:rPr>
          <w:rFonts w:ascii="標楷體" w:eastAsia="標楷體" w:hAnsi="標楷體" w:hint="eastAsia"/>
          <w:b/>
        </w:rPr>
        <w:t>的</w:t>
      </w:r>
    </w:p>
    <w:p w:rsidR="008A6C29" w:rsidRPr="000E252F" w:rsidRDefault="008A6C29" w:rsidP="008A6C29">
      <w:pPr>
        <w:tabs>
          <w:tab w:val="left" w:pos="709"/>
        </w:tabs>
        <w:spacing w:line="380" w:lineRule="exact"/>
        <w:ind w:left="142"/>
      </w:pPr>
      <w:r>
        <w:rPr>
          <w:rFonts w:eastAsia="標楷體" w:hAnsi="標楷體" w:hint="eastAsia"/>
        </w:rPr>
        <w:t xml:space="preserve">   </w:t>
      </w:r>
      <w:r>
        <w:rPr>
          <w:rFonts w:eastAsia="標楷體" w:hAnsi="標楷體" w:hint="eastAsia"/>
        </w:rPr>
        <w:t>一、建置閱讀角，推動全市</w:t>
      </w:r>
      <w:r w:rsidRPr="00007FF8">
        <w:rPr>
          <w:rFonts w:eastAsia="標楷體" w:hAnsi="標楷體" w:hint="eastAsia"/>
        </w:rPr>
        <w:t>班級</w:t>
      </w:r>
      <w:proofErr w:type="gramStart"/>
      <w:r w:rsidRPr="00007FF8">
        <w:rPr>
          <w:rFonts w:eastAsia="標楷體" w:hAnsi="標楷體" w:hint="eastAsia"/>
        </w:rPr>
        <w:t>師生共讀</w:t>
      </w:r>
      <w:proofErr w:type="gramEnd"/>
      <w:r>
        <w:rPr>
          <w:rFonts w:eastAsia="標楷體" w:hAnsi="標楷體" w:hint="eastAsia"/>
        </w:rPr>
        <w:t>。</w:t>
      </w:r>
    </w:p>
    <w:p w:rsidR="008A6C29" w:rsidRPr="000E252F" w:rsidRDefault="008A6C29" w:rsidP="008A6C29">
      <w:pPr>
        <w:tabs>
          <w:tab w:val="left" w:pos="709"/>
        </w:tabs>
        <w:spacing w:line="380" w:lineRule="exact"/>
        <w:ind w:left="142"/>
      </w:pPr>
      <w:r>
        <w:rPr>
          <w:rFonts w:eastAsia="標楷體" w:hAnsi="標楷體" w:hint="eastAsia"/>
        </w:rPr>
        <w:t xml:space="preserve">   </w:t>
      </w:r>
      <w:r>
        <w:rPr>
          <w:rFonts w:eastAsia="標楷體" w:hAnsi="標楷體" w:hint="eastAsia"/>
        </w:rPr>
        <w:t>二、贈閱讀禮物，鼓勵小一新生家長</w:t>
      </w:r>
      <w:r w:rsidRPr="00007FF8">
        <w:rPr>
          <w:rFonts w:eastAsia="標楷體" w:hAnsi="標楷體" w:hint="eastAsia"/>
          <w:color w:val="000000"/>
        </w:rPr>
        <w:t>親</w:t>
      </w:r>
      <w:proofErr w:type="gramStart"/>
      <w:r w:rsidRPr="00007FF8">
        <w:rPr>
          <w:rFonts w:eastAsia="標楷體" w:hAnsi="標楷體" w:hint="eastAsia"/>
          <w:color w:val="000000"/>
        </w:rPr>
        <w:t>子共讀</w:t>
      </w:r>
      <w:proofErr w:type="gramEnd"/>
      <w:r w:rsidRPr="0070720D">
        <w:rPr>
          <w:rFonts w:eastAsia="標楷體" w:hint="eastAsia"/>
          <w:color w:val="000000"/>
        </w:rPr>
        <w:t>。</w:t>
      </w:r>
    </w:p>
    <w:p w:rsidR="008A6C29" w:rsidRPr="00D663C9" w:rsidRDefault="008A6C29" w:rsidP="008A6C29">
      <w:pPr>
        <w:tabs>
          <w:tab w:val="left" w:pos="709"/>
        </w:tabs>
        <w:spacing w:line="380" w:lineRule="exact"/>
        <w:ind w:left="142"/>
      </w:pPr>
      <w:r>
        <w:rPr>
          <w:rFonts w:ascii="標楷體" w:eastAsia="標楷體" w:hAnsi="標楷體" w:hint="eastAsia"/>
        </w:rPr>
        <w:t xml:space="preserve">   三、</w:t>
      </w:r>
      <w:proofErr w:type="gramStart"/>
      <w:r>
        <w:rPr>
          <w:rFonts w:ascii="標楷體" w:eastAsia="標楷體" w:hAnsi="標楷體" w:hint="eastAsia"/>
        </w:rPr>
        <w:t>藉由書精靈</w:t>
      </w:r>
      <w:proofErr w:type="gramEnd"/>
      <w:r>
        <w:rPr>
          <w:rFonts w:ascii="標楷體" w:eastAsia="標楷體" w:hAnsi="標楷體" w:hint="eastAsia"/>
        </w:rPr>
        <w:t>閱讀卡</w:t>
      </w:r>
      <w:r>
        <w:rPr>
          <w:rFonts w:eastAsia="標楷體" w:hAnsi="標楷體" w:hint="eastAsia"/>
        </w:rPr>
        <w:t>，</w:t>
      </w:r>
      <w:r>
        <w:rPr>
          <w:rFonts w:ascii="標楷體" w:eastAsia="標楷體" w:hAnsi="標楷體" w:hint="eastAsia"/>
        </w:rPr>
        <w:t>鼓勵小朋友從閱讀中得到自我肯定推動與獎勵品</w:t>
      </w:r>
      <w:r>
        <w:rPr>
          <w:rFonts w:eastAsia="標楷體" w:hAnsi="標楷體" w:hint="eastAsia"/>
        </w:rPr>
        <w:t>。</w:t>
      </w:r>
    </w:p>
    <w:p w:rsidR="000E252F" w:rsidRPr="008A6C29" w:rsidRDefault="008A6C29" w:rsidP="008A6C29">
      <w:pPr>
        <w:tabs>
          <w:tab w:val="left" w:pos="709"/>
        </w:tabs>
        <w:spacing w:line="380" w:lineRule="exact"/>
        <w:ind w:left="142"/>
      </w:pPr>
      <w:r>
        <w:rPr>
          <w:rFonts w:ascii="標楷體" w:eastAsia="標楷體" w:hAnsi="標楷體" w:hint="eastAsia"/>
        </w:rPr>
        <w:t xml:space="preserve">   四、親師生上電台分享自己最喜歡的一本書，展現本市小</w:t>
      </w:r>
      <w:proofErr w:type="gramStart"/>
      <w:r>
        <w:rPr>
          <w:rFonts w:ascii="標楷體" w:eastAsia="標楷體" w:hAnsi="標楷體" w:hint="eastAsia"/>
        </w:rPr>
        <w:t>一</w:t>
      </w:r>
      <w:proofErr w:type="gramEnd"/>
      <w:r>
        <w:rPr>
          <w:rFonts w:ascii="標楷體" w:eastAsia="標楷體" w:hAnsi="標楷體" w:hint="eastAsia"/>
        </w:rPr>
        <w:t>新生閱讀力。</w:t>
      </w:r>
    </w:p>
    <w:p w:rsidR="00BC0129" w:rsidRPr="00063596" w:rsidRDefault="008A6C29" w:rsidP="00A10B9A">
      <w:pPr>
        <w:spacing w:line="380" w:lineRule="exact"/>
        <w:rPr>
          <w:rFonts w:ascii="標楷體" w:eastAsia="標楷體" w:hAnsi="標楷體"/>
        </w:rPr>
      </w:pPr>
      <w:r>
        <w:rPr>
          <w:rFonts w:ascii="標楷體" w:eastAsia="標楷體" w:hAnsi="標楷體" w:hint="eastAsia"/>
          <w:b/>
        </w:rPr>
        <w:t>參</w:t>
      </w:r>
      <w:r w:rsidR="00BC0129" w:rsidRPr="001D4C61">
        <w:rPr>
          <w:rFonts w:ascii="標楷體" w:eastAsia="標楷體" w:hAnsi="標楷體" w:hint="eastAsia"/>
          <w:b/>
        </w:rPr>
        <w:t>、主辦單位：</w:t>
      </w:r>
      <w:r w:rsidR="00BC0129" w:rsidRPr="00063596">
        <w:rPr>
          <w:rFonts w:ascii="標楷體" w:eastAsia="標楷體" w:hAnsi="標楷體" w:hint="eastAsia"/>
        </w:rPr>
        <w:t>臺北市政府教育局</w:t>
      </w:r>
      <w:r w:rsidR="00735054">
        <w:rPr>
          <w:rFonts w:ascii="標楷體" w:eastAsia="標楷體" w:hAnsi="標楷體" w:hint="eastAsia"/>
        </w:rPr>
        <w:t>（以下簡稱本局）</w:t>
      </w:r>
    </w:p>
    <w:p w:rsidR="001D5B35" w:rsidRDefault="008A6C29" w:rsidP="00A10B9A">
      <w:pPr>
        <w:spacing w:line="380" w:lineRule="exact"/>
        <w:ind w:left="1701" w:hangingChars="708" w:hanging="1701"/>
        <w:rPr>
          <w:rFonts w:ascii="標楷體" w:eastAsia="標楷體" w:hAnsi="標楷體"/>
        </w:rPr>
      </w:pPr>
      <w:r>
        <w:rPr>
          <w:rFonts w:ascii="標楷體" w:eastAsia="標楷體" w:hAnsi="標楷體" w:hint="eastAsia"/>
          <w:b/>
        </w:rPr>
        <w:t>肆</w:t>
      </w:r>
      <w:r w:rsidR="00BC0129" w:rsidRPr="00C529A6">
        <w:rPr>
          <w:rFonts w:ascii="標楷體" w:eastAsia="標楷體" w:hAnsi="標楷體" w:hint="eastAsia"/>
          <w:b/>
        </w:rPr>
        <w:t>、承辦單位：</w:t>
      </w:r>
      <w:r w:rsidR="00E35482" w:rsidRPr="00D45172">
        <w:rPr>
          <w:rFonts w:eastAsia="標楷體"/>
          <w:color w:val="000000"/>
        </w:rPr>
        <w:t>臺北市</w:t>
      </w:r>
      <w:r w:rsidR="00045C09">
        <w:rPr>
          <w:rFonts w:eastAsia="標楷體" w:hint="eastAsia"/>
          <w:color w:val="000000"/>
        </w:rPr>
        <w:t>中正區</w:t>
      </w:r>
      <w:r w:rsidR="00F31751" w:rsidRPr="00C529A6">
        <w:rPr>
          <w:rFonts w:ascii="標楷體" w:eastAsia="標楷體" w:hAnsi="標楷體" w:hint="eastAsia"/>
        </w:rPr>
        <w:t>河堤</w:t>
      </w:r>
      <w:r w:rsidR="00BC0129" w:rsidRPr="00C529A6">
        <w:rPr>
          <w:rFonts w:ascii="標楷體" w:eastAsia="標楷體" w:hAnsi="標楷體" w:hint="eastAsia"/>
        </w:rPr>
        <w:t>國民小學</w:t>
      </w:r>
    </w:p>
    <w:p w:rsidR="001D5B35" w:rsidRPr="001D5B35" w:rsidRDefault="008A6C29" w:rsidP="00A10B9A">
      <w:pPr>
        <w:spacing w:line="380" w:lineRule="exact"/>
        <w:ind w:left="1701" w:hangingChars="708" w:hanging="1701"/>
        <w:rPr>
          <w:rFonts w:ascii="標楷體" w:eastAsia="標楷體" w:hAnsi="標楷體"/>
        </w:rPr>
      </w:pPr>
      <w:r>
        <w:rPr>
          <w:rFonts w:ascii="標楷體" w:eastAsia="標楷體" w:hAnsi="標楷體" w:hint="eastAsia"/>
          <w:b/>
        </w:rPr>
        <w:t>伍</w:t>
      </w:r>
      <w:r w:rsidR="001D5B35">
        <w:rPr>
          <w:rFonts w:ascii="標楷體" w:eastAsia="標楷體" w:hAnsi="標楷體" w:hint="eastAsia"/>
          <w:b/>
        </w:rPr>
        <w:t>、協</w:t>
      </w:r>
      <w:r w:rsidR="001D5B35" w:rsidRPr="00C529A6">
        <w:rPr>
          <w:rFonts w:ascii="標楷體" w:eastAsia="標楷體" w:hAnsi="標楷體" w:hint="eastAsia"/>
          <w:b/>
        </w:rPr>
        <w:t>辦單位：</w:t>
      </w:r>
      <w:r w:rsidR="005F5EC5">
        <w:rPr>
          <w:rFonts w:ascii="標楷體" w:eastAsia="標楷體" w:hAnsi="標楷體" w:hint="eastAsia"/>
        </w:rPr>
        <w:t>國立教育廣播電臺</w:t>
      </w:r>
    </w:p>
    <w:p w:rsidR="00557647" w:rsidRDefault="008A6C29" w:rsidP="00A10B9A">
      <w:pPr>
        <w:spacing w:line="380" w:lineRule="exact"/>
        <w:ind w:left="1562" w:hangingChars="650" w:hanging="1562"/>
        <w:rPr>
          <w:rFonts w:eastAsia="標楷體"/>
          <w:bCs/>
          <w:color w:val="000000"/>
        </w:rPr>
      </w:pPr>
      <w:r>
        <w:rPr>
          <w:rFonts w:ascii="標楷體" w:eastAsia="標楷體" w:hAnsi="標楷體" w:hint="eastAsia"/>
          <w:b/>
        </w:rPr>
        <w:t>陸</w:t>
      </w:r>
      <w:r w:rsidR="008A517D" w:rsidRPr="001D4C61">
        <w:rPr>
          <w:rFonts w:ascii="標楷體" w:eastAsia="標楷體" w:hAnsi="標楷體" w:hint="eastAsia"/>
          <w:b/>
        </w:rPr>
        <w:t>、</w:t>
      </w:r>
      <w:r w:rsidR="008A517D">
        <w:rPr>
          <w:rFonts w:ascii="標楷體" w:eastAsia="標楷體" w:hAnsi="標楷體" w:hint="eastAsia"/>
          <w:b/>
        </w:rPr>
        <w:t>參加</w:t>
      </w:r>
      <w:r w:rsidR="008A517D" w:rsidRPr="001D4C61">
        <w:rPr>
          <w:rFonts w:ascii="標楷體" w:eastAsia="標楷體" w:hAnsi="標楷體" w:hint="eastAsia"/>
          <w:b/>
        </w:rPr>
        <w:t>對象：</w:t>
      </w:r>
      <w:r w:rsidR="00D907C6" w:rsidRPr="00D45172">
        <w:rPr>
          <w:rFonts w:eastAsia="標楷體"/>
          <w:color w:val="000000"/>
        </w:rPr>
        <w:t>臺北市</w:t>
      </w:r>
      <w:r w:rsidR="00D907C6" w:rsidRPr="00D45172">
        <w:rPr>
          <w:rFonts w:eastAsia="標楷體" w:hint="eastAsia"/>
          <w:bCs/>
          <w:color w:val="000000"/>
        </w:rPr>
        <w:t>公私立國民小學一年級學生</w:t>
      </w:r>
    </w:p>
    <w:p w:rsidR="0070720D" w:rsidRDefault="008A6C29" w:rsidP="00A10B9A">
      <w:pPr>
        <w:snapToGrid w:val="0"/>
        <w:spacing w:line="380" w:lineRule="exact"/>
        <w:ind w:leftChars="4" w:left="490" w:hangingChars="200" w:hanging="480"/>
        <w:jc w:val="both"/>
        <w:rPr>
          <w:rFonts w:ascii="標楷體" w:eastAsia="標楷體" w:hAnsi="標楷體"/>
          <w:b/>
        </w:rPr>
      </w:pPr>
      <w:proofErr w:type="gramStart"/>
      <w:r>
        <w:rPr>
          <w:rFonts w:eastAsia="標楷體" w:hint="eastAsia"/>
          <w:b/>
          <w:color w:val="000000"/>
        </w:rPr>
        <w:t>柒</w:t>
      </w:r>
      <w:proofErr w:type="gramEnd"/>
      <w:r w:rsidR="00D907C6" w:rsidRPr="00D45172">
        <w:rPr>
          <w:rFonts w:eastAsia="標楷體"/>
          <w:b/>
          <w:color w:val="000000"/>
        </w:rPr>
        <w:t>、</w:t>
      </w:r>
      <w:r w:rsidR="00E54A97">
        <w:rPr>
          <w:rFonts w:eastAsia="標楷體" w:hint="eastAsia"/>
          <w:b/>
          <w:bCs/>
          <w:color w:val="000000"/>
        </w:rPr>
        <w:t>活動</w:t>
      </w:r>
      <w:r w:rsidR="00800D3E" w:rsidRPr="001D4C61">
        <w:rPr>
          <w:rFonts w:ascii="標楷體" w:eastAsia="標楷體" w:hAnsi="標楷體" w:hint="eastAsia"/>
          <w:b/>
        </w:rPr>
        <w:t>內容</w:t>
      </w:r>
    </w:p>
    <w:tbl>
      <w:tblPr>
        <w:tblpPr w:leftFromText="180" w:rightFromText="180" w:vertAnchor="text" w:horzAnchor="margin" w:tblpXSpec="center" w:tblpY="95"/>
        <w:tblW w:w="9213"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tblPr>
      <w:tblGrid>
        <w:gridCol w:w="1275"/>
        <w:gridCol w:w="4820"/>
        <w:gridCol w:w="1701"/>
        <w:gridCol w:w="1417"/>
      </w:tblGrid>
      <w:tr w:rsidR="00A10B9A" w:rsidRPr="000B28B2" w:rsidTr="00A10B9A">
        <w:trPr>
          <w:trHeight w:val="36"/>
        </w:trPr>
        <w:tc>
          <w:tcPr>
            <w:tcW w:w="1275" w:type="dxa"/>
            <w:tcMar>
              <w:top w:w="57" w:type="dxa"/>
              <w:bottom w:w="57" w:type="dxa"/>
            </w:tcMar>
            <w:vAlign w:val="center"/>
          </w:tcPr>
          <w:p w:rsidR="00A10B9A" w:rsidRPr="000B28B2" w:rsidRDefault="00A10B9A" w:rsidP="00A10B9A">
            <w:pPr>
              <w:snapToGrid w:val="0"/>
              <w:jc w:val="center"/>
              <w:rPr>
                <w:rFonts w:eastAsia="標楷體"/>
                <w:kern w:val="0"/>
              </w:rPr>
            </w:pPr>
            <w:r w:rsidRPr="000B28B2">
              <w:rPr>
                <w:rFonts w:eastAsia="標楷體" w:hAnsi="標楷體"/>
                <w:kern w:val="0"/>
              </w:rPr>
              <w:t>項目</w:t>
            </w:r>
          </w:p>
        </w:tc>
        <w:tc>
          <w:tcPr>
            <w:tcW w:w="4820" w:type="dxa"/>
            <w:tcMar>
              <w:top w:w="57" w:type="dxa"/>
              <w:bottom w:w="57" w:type="dxa"/>
            </w:tcMar>
            <w:vAlign w:val="center"/>
          </w:tcPr>
          <w:p w:rsidR="00A10B9A" w:rsidRPr="000B28B2" w:rsidRDefault="00A10B9A" w:rsidP="00A10B9A">
            <w:pPr>
              <w:snapToGrid w:val="0"/>
              <w:jc w:val="center"/>
              <w:rPr>
                <w:rFonts w:eastAsia="標楷體"/>
                <w:kern w:val="0"/>
              </w:rPr>
            </w:pPr>
            <w:r w:rsidRPr="000B28B2">
              <w:rPr>
                <w:rFonts w:eastAsia="標楷體" w:hAnsi="標楷體"/>
                <w:kern w:val="0"/>
              </w:rPr>
              <w:t>內容簡述</w:t>
            </w:r>
          </w:p>
        </w:tc>
        <w:tc>
          <w:tcPr>
            <w:tcW w:w="1701" w:type="dxa"/>
            <w:tcMar>
              <w:top w:w="57" w:type="dxa"/>
              <w:bottom w:w="57" w:type="dxa"/>
            </w:tcMar>
            <w:vAlign w:val="center"/>
          </w:tcPr>
          <w:p w:rsidR="00A10B9A" w:rsidRPr="000B28B2" w:rsidRDefault="00A10B9A" w:rsidP="00A10B9A">
            <w:pPr>
              <w:snapToGrid w:val="0"/>
              <w:jc w:val="center"/>
              <w:rPr>
                <w:rFonts w:eastAsia="標楷體"/>
                <w:kern w:val="0"/>
              </w:rPr>
            </w:pPr>
            <w:r w:rsidRPr="000B28B2">
              <w:rPr>
                <w:rFonts w:eastAsia="標楷體"/>
                <w:kern w:val="0"/>
              </w:rPr>
              <w:t>辦理時間</w:t>
            </w:r>
          </w:p>
        </w:tc>
        <w:tc>
          <w:tcPr>
            <w:tcW w:w="1417" w:type="dxa"/>
            <w:tcMar>
              <w:top w:w="57" w:type="dxa"/>
              <w:bottom w:w="57" w:type="dxa"/>
            </w:tcMar>
            <w:vAlign w:val="center"/>
          </w:tcPr>
          <w:p w:rsidR="00A10B9A" w:rsidRPr="000B28B2" w:rsidRDefault="00A10B9A" w:rsidP="00A10B9A">
            <w:pPr>
              <w:snapToGrid w:val="0"/>
              <w:jc w:val="center"/>
              <w:rPr>
                <w:rFonts w:eastAsia="標楷體"/>
                <w:kern w:val="0"/>
              </w:rPr>
            </w:pPr>
            <w:r w:rsidRPr="000B28B2">
              <w:rPr>
                <w:rFonts w:eastAsia="標楷體" w:hAnsi="標楷體"/>
                <w:kern w:val="0"/>
              </w:rPr>
              <w:t>辦理</w:t>
            </w:r>
            <w:r>
              <w:rPr>
                <w:rFonts w:eastAsia="標楷體" w:hAnsi="標楷體" w:hint="eastAsia"/>
                <w:kern w:val="0"/>
              </w:rPr>
              <w:t>地點</w:t>
            </w:r>
          </w:p>
        </w:tc>
      </w:tr>
      <w:tr w:rsidR="00A10B9A" w:rsidRPr="000B28B2" w:rsidTr="00A10B9A">
        <w:trPr>
          <w:trHeight w:val="1165"/>
        </w:trPr>
        <w:tc>
          <w:tcPr>
            <w:tcW w:w="1275" w:type="dxa"/>
            <w:tcMar>
              <w:top w:w="57" w:type="dxa"/>
              <w:bottom w:w="57" w:type="dxa"/>
            </w:tcMar>
            <w:vAlign w:val="center"/>
          </w:tcPr>
          <w:p w:rsidR="00A10B9A" w:rsidRPr="00EA6633" w:rsidRDefault="00A10B9A" w:rsidP="00A10B9A">
            <w:pPr>
              <w:snapToGrid w:val="0"/>
              <w:jc w:val="both"/>
              <w:rPr>
                <w:rFonts w:eastAsia="標楷體" w:hAnsi="標楷體"/>
                <w:bCs/>
                <w:kern w:val="0"/>
              </w:rPr>
            </w:pPr>
            <w:r>
              <w:rPr>
                <w:rFonts w:eastAsia="標楷體" w:hAnsi="標楷體" w:hint="eastAsia"/>
                <w:bCs/>
                <w:kern w:val="0"/>
              </w:rPr>
              <w:t>小</w:t>
            </w:r>
            <w:proofErr w:type="gramStart"/>
            <w:r>
              <w:rPr>
                <w:rFonts w:eastAsia="標楷體" w:hAnsi="標楷體" w:hint="eastAsia"/>
                <w:bCs/>
                <w:kern w:val="0"/>
              </w:rPr>
              <w:t>一</w:t>
            </w:r>
            <w:proofErr w:type="gramEnd"/>
            <w:r>
              <w:rPr>
                <w:rFonts w:eastAsia="標楷體" w:hAnsi="標楷體" w:hint="eastAsia"/>
                <w:bCs/>
                <w:kern w:val="0"/>
              </w:rPr>
              <w:t>新生贈書</w:t>
            </w:r>
          </w:p>
        </w:tc>
        <w:tc>
          <w:tcPr>
            <w:tcW w:w="4820" w:type="dxa"/>
            <w:tcMar>
              <w:top w:w="57" w:type="dxa"/>
              <w:bottom w:w="57" w:type="dxa"/>
            </w:tcMar>
            <w:vAlign w:val="center"/>
          </w:tcPr>
          <w:p w:rsidR="00A10B9A" w:rsidRDefault="00A10B9A" w:rsidP="00A10B9A">
            <w:pPr>
              <w:numPr>
                <w:ilvl w:val="0"/>
                <w:numId w:val="6"/>
              </w:numPr>
              <w:ind w:left="317" w:hanging="317"/>
              <w:jc w:val="both"/>
              <w:rPr>
                <w:rFonts w:eastAsia="標楷體" w:hAnsi="標楷體"/>
              </w:rPr>
            </w:pPr>
            <w:r>
              <w:rPr>
                <w:rFonts w:eastAsia="標楷體" w:hAnsi="標楷體" w:hint="eastAsia"/>
              </w:rPr>
              <w:t>贈送小</w:t>
            </w:r>
            <w:proofErr w:type="gramStart"/>
            <w:r>
              <w:rPr>
                <w:rFonts w:eastAsia="標楷體" w:hAnsi="標楷體" w:hint="eastAsia"/>
              </w:rPr>
              <w:t>一</w:t>
            </w:r>
            <w:proofErr w:type="gramEnd"/>
            <w:r>
              <w:rPr>
                <w:rFonts w:eastAsia="標楷體" w:hAnsi="標楷體" w:hint="eastAsia"/>
              </w:rPr>
              <w:t>新生每人一本</w:t>
            </w:r>
            <w:proofErr w:type="gramStart"/>
            <w:r>
              <w:rPr>
                <w:rFonts w:eastAsia="標楷體" w:hAnsi="標楷體" w:hint="eastAsia"/>
              </w:rPr>
              <w:t>優良繪</w:t>
            </w:r>
            <w:proofErr w:type="gramEnd"/>
            <w:r>
              <w:rPr>
                <w:rFonts w:eastAsia="標楷體" w:hAnsi="標楷體" w:hint="eastAsia"/>
              </w:rPr>
              <w:t>本。</w:t>
            </w:r>
          </w:p>
          <w:p w:rsidR="00A10B9A" w:rsidRDefault="00A10B9A" w:rsidP="00A10B9A">
            <w:pPr>
              <w:numPr>
                <w:ilvl w:val="0"/>
                <w:numId w:val="6"/>
              </w:numPr>
              <w:ind w:left="317" w:hanging="317"/>
              <w:jc w:val="both"/>
              <w:rPr>
                <w:rFonts w:eastAsia="標楷體" w:hAnsi="標楷體"/>
              </w:rPr>
            </w:pPr>
            <w:r>
              <w:rPr>
                <w:rFonts w:eastAsia="標楷體" w:hAnsi="標楷體" w:hint="eastAsia"/>
              </w:rPr>
              <w:t>贈送小</w:t>
            </w:r>
            <w:proofErr w:type="gramStart"/>
            <w:r>
              <w:rPr>
                <w:rFonts w:eastAsia="標楷體" w:hAnsi="標楷體" w:hint="eastAsia"/>
              </w:rPr>
              <w:t>一</w:t>
            </w:r>
            <w:proofErr w:type="gramEnd"/>
            <w:r>
              <w:rPr>
                <w:rFonts w:eastAsia="標楷體" w:hAnsi="標楷體" w:hint="eastAsia"/>
              </w:rPr>
              <w:t>新生家長每人一本親子手冊。</w:t>
            </w:r>
          </w:p>
          <w:p w:rsidR="00A10B9A" w:rsidRPr="00F20FB0" w:rsidRDefault="00A10B9A" w:rsidP="00A10B9A">
            <w:pPr>
              <w:numPr>
                <w:ilvl w:val="0"/>
                <w:numId w:val="6"/>
              </w:numPr>
              <w:ind w:left="317" w:hanging="317"/>
              <w:jc w:val="both"/>
              <w:rPr>
                <w:rFonts w:eastAsia="標楷體" w:hAnsi="標楷體"/>
              </w:rPr>
            </w:pPr>
            <w:r>
              <w:rPr>
                <w:rFonts w:eastAsia="標楷體" w:hAnsi="標楷體" w:hint="eastAsia"/>
              </w:rPr>
              <w:t>贈送小</w:t>
            </w:r>
            <w:proofErr w:type="gramStart"/>
            <w:r>
              <w:rPr>
                <w:rFonts w:eastAsia="標楷體" w:hAnsi="標楷體" w:hint="eastAsia"/>
              </w:rPr>
              <w:t>一</w:t>
            </w:r>
            <w:proofErr w:type="gramEnd"/>
            <w:r>
              <w:rPr>
                <w:rFonts w:eastAsia="標楷體" w:hAnsi="標楷體" w:hint="eastAsia"/>
              </w:rPr>
              <w:t>新生班級每班</w:t>
            </w:r>
            <w:r>
              <w:rPr>
                <w:rFonts w:eastAsia="標楷體" w:hAnsi="標楷體" w:hint="eastAsia"/>
              </w:rPr>
              <w:t>15</w:t>
            </w:r>
            <w:r>
              <w:rPr>
                <w:rFonts w:eastAsia="標楷體" w:hAnsi="標楷體" w:hint="eastAsia"/>
              </w:rPr>
              <w:t>本</w:t>
            </w:r>
            <w:proofErr w:type="gramStart"/>
            <w:r>
              <w:rPr>
                <w:rFonts w:eastAsia="標楷體" w:hAnsi="標楷體" w:hint="eastAsia"/>
              </w:rPr>
              <w:t>優良繪</w:t>
            </w:r>
            <w:proofErr w:type="gramEnd"/>
            <w:r>
              <w:rPr>
                <w:rFonts w:eastAsia="標楷體" w:hAnsi="標楷體" w:hint="eastAsia"/>
              </w:rPr>
              <w:t>本設置班級圖書角。</w:t>
            </w:r>
          </w:p>
        </w:tc>
        <w:tc>
          <w:tcPr>
            <w:tcW w:w="1701" w:type="dxa"/>
            <w:tcMar>
              <w:top w:w="57" w:type="dxa"/>
              <w:bottom w:w="57" w:type="dxa"/>
            </w:tcMar>
            <w:vAlign w:val="center"/>
          </w:tcPr>
          <w:p w:rsidR="00A10B9A" w:rsidRPr="00F20FB0" w:rsidRDefault="00E976CD" w:rsidP="00A10B9A">
            <w:pPr>
              <w:snapToGrid w:val="0"/>
              <w:jc w:val="center"/>
              <w:rPr>
                <w:rFonts w:eastAsia="標楷體"/>
                <w:color w:val="000000"/>
              </w:rPr>
            </w:pPr>
            <w:r>
              <w:rPr>
                <w:rFonts w:eastAsia="標楷體"/>
              </w:rPr>
              <w:t>10</w:t>
            </w:r>
            <w:r>
              <w:rPr>
                <w:rFonts w:eastAsia="標楷體" w:hint="eastAsia"/>
              </w:rPr>
              <w:t>3</w:t>
            </w:r>
            <w:r w:rsidR="00A10B9A" w:rsidRPr="000B28B2">
              <w:rPr>
                <w:rFonts w:eastAsia="標楷體"/>
              </w:rPr>
              <w:t>/</w:t>
            </w:r>
            <w:r w:rsidR="00A10B9A">
              <w:rPr>
                <w:rFonts w:eastAsia="標楷體" w:hint="eastAsia"/>
              </w:rPr>
              <w:t>8</w:t>
            </w:r>
          </w:p>
        </w:tc>
        <w:tc>
          <w:tcPr>
            <w:tcW w:w="1417" w:type="dxa"/>
            <w:tcMar>
              <w:top w:w="57" w:type="dxa"/>
              <w:bottom w:w="57" w:type="dxa"/>
            </w:tcMar>
            <w:vAlign w:val="center"/>
          </w:tcPr>
          <w:p w:rsidR="00A10B9A" w:rsidRPr="000B28B2" w:rsidRDefault="00A10B9A" w:rsidP="00A10B9A">
            <w:pPr>
              <w:snapToGrid w:val="0"/>
              <w:jc w:val="center"/>
              <w:rPr>
                <w:rFonts w:eastAsia="標楷體" w:hAnsi="標楷體"/>
                <w:kern w:val="0"/>
              </w:rPr>
            </w:pPr>
            <w:r>
              <w:rPr>
                <w:rFonts w:eastAsia="標楷體" w:hAnsi="標楷體" w:hint="eastAsia"/>
              </w:rPr>
              <w:t>臺北市</w:t>
            </w:r>
            <w:r w:rsidRPr="00D45172">
              <w:rPr>
                <w:rFonts w:eastAsia="標楷體" w:hint="eastAsia"/>
                <w:bCs/>
                <w:color w:val="000000"/>
              </w:rPr>
              <w:t>公私立國民小學</w:t>
            </w:r>
          </w:p>
        </w:tc>
      </w:tr>
      <w:tr w:rsidR="00A10B9A" w:rsidRPr="000B28B2" w:rsidTr="00A10B9A">
        <w:trPr>
          <w:trHeight w:val="1206"/>
        </w:trPr>
        <w:tc>
          <w:tcPr>
            <w:tcW w:w="1275" w:type="dxa"/>
            <w:tcBorders>
              <w:top w:val="single" w:sz="4" w:space="0" w:color="auto"/>
              <w:bottom w:val="single" w:sz="4" w:space="0" w:color="auto"/>
            </w:tcBorders>
            <w:tcMar>
              <w:top w:w="57" w:type="dxa"/>
              <w:bottom w:w="57" w:type="dxa"/>
            </w:tcMar>
            <w:vAlign w:val="center"/>
          </w:tcPr>
          <w:p w:rsidR="00A10B9A" w:rsidRDefault="00A10B9A" w:rsidP="00A10B9A">
            <w:pPr>
              <w:jc w:val="both"/>
              <w:rPr>
                <w:rFonts w:ascii="標楷體" w:eastAsia="標楷體" w:hAnsi="標楷體"/>
              </w:rPr>
            </w:pPr>
            <w:r>
              <w:rPr>
                <w:rFonts w:ascii="標楷體" w:eastAsia="標楷體" w:hAnsi="標楷體" w:hint="eastAsia"/>
              </w:rPr>
              <w:t>介紹自己最喜歡的一本</w:t>
            </w:r>
            <w:r>
              <w:rPr>
                <w:rFonts w:ascii="標楷體" w:eastAsia="標楷體" w:hAnsi="標楷體" w:cs="新細明體" w:hint="eastAsia"/>
                <w:color w:val="000000"/>
                <w:kern w:val="0"/>
              </w:rPr>
              <w:t>書</w:t>
            </w:r>
          </w:p>
        </w:tc>
        <w:tc>
          <w:tcPr>
            <w:tcW w:w="4820" w:type="dxa"/>
            <w:tcBorders>
              <w:top w:val="single" w:sz="4" w:space="0" w:color="auto"/>
              <w:bottom w:val="single" w:sz="4" w:space="0" w:color="auto"/>
            </w:tcBorders>
            <w:tcMar>
              <w:top w:w="57" w:type="dxa"/>
              <w:bottom w:w="57" w:type="dxa"/>
            </w:tcMar>
            <w:vAlign w:val="center"/>
          </w:tcPr>
          <w:p w:rsidR="00A10B9A" w:rsidRPr="000B28B2" w:rsidRDefault="00A10B9A" w:rsidP="00A10B9A">
            <w:pPr>
              <w:ind w:left="317" w:hangingChars="132" w:hanging="317"/>
              <w:jc w:val="both"/>
              <w:rPr>
                <w:rFonts w:eastAsia="標楷體" w:hAnsi="標楷體"/>
              </w:rPr>
            </w:pPr>
            <w:proofErr w:type="gramStart"/>
            <w:r>
              <w:rPr>
                <w:rFonts w:eastAsia="標楷體" w:hint="eastAsia"/>
                <w:color w:val="000000"/>
              </w:rPr>
              <w:t>＊</w:t>
            </w:r>
            <w:proofErr w:type="gramEnd"/>
            <w:r>
              <w:rPr>
                <w:rFonts w:eastAsia="標楷體" w:hAnsi="標楷體" w:hint="eastAsia"/>
              </w:rPr>
              <w:t>邀請臺北市推動深耕閱讀表現優異學校之校長、老師、家長及小</w:t>
            </w:r>
            <w:proofErr w:type="gramStart"/>
            <w:r>
              <w:rPr>
                <w:rFonts w:eastAsia="標楷體" w:hAnsi="標楷體" w:hint="eastAsia"/>
              </w:rPr>
              <w:t>一</w:t>
            </w:r>
            <w:proofErr w:type="gramEnd"/>
            <w:r>
              <w:rPr>
                <w:rFonts w:eastAsia="標楷體" w:hAnsi="標楷體" w:hint="eastAsia"/>
              </w:rPr>
              <w:t>新生代表至電台分享自己最喜歡的一本書。</w:t>
            </w:r>
          </w:p>
        </w:tc>
        <w:tc>
          <w:tcPr>
            <w:tcW w:w="1701" w:type="dxa"/>
            <w:tcBorders>
              <w:top w:val="single" w:sz="4" w:space="0" w:color="auto"/>
            </w:tcBorders>
            <w:tcMar>
              <w:top w:w="57" w:type="dxa"/>
              <w:bottom w:w="57" w:type="dxa"/>
            </w:tcMar>
            <w:vAlign w:val="center"/>
          </w:tcPr>
          <w:p w:rsidR="00A10B9A" w:rsidRPr="00424796" w:rsidRDefault="00A10B9A" w:rsidP="00E976CD">
            <w:pPr>
              <w:snapToGrid w:val="0"/>
              <w:jc w:val="center"/>
              <w:rPr>
                <w:rFonts w:eastAsia="標楷體"/>
              </w:rPr>
            </w:pPr>
            <w:r>
              <w:rPr>
                <w:rFonts w:eastAsia="標楷體"/>
              </w:rPr>
              <w:t>10</w:t>
            </w:r>
            <w:r w:rsidR="00E976CD">
              <w:rPr>
                <w:rFonts w:eastAsia="標楷體" w:hint="eastAsia"/>
              </w:rPr>
              <w:t>3</w:t>
            </w:r>
            <w:r w:rsidRPr="000B28B2">
              <w:rPr>
                <w:rFonts w:eastAsia="標楷體"/>
              </w:rPr>
              <w:t>/</w:t>
            </w:r>
            <w:r>
              <w:rPr>
                <w:rFonts w:eastAsia="標楷體" w:hint="eastAsia"/>
              </w:rPr>
              <w:t>9</w:t>
            </w:r>
            <w:r>
              <w:rPr>
                <w:rFonts w:eastAsia="標楷體" w:hint="eastAsia"/>
              </w:rPr>
              <w:t>－</w:t>
            </w:r>
            <w:r>
              <w:rPr>
                <w:rFonts w:eastAsia="標楷體" w:hint="eastAsia"/>
              </w:rPr>
              <w:t>10</w:t>
            </w:r>
            <w:r w:rsidR="00E976CD">
              <w:rPr>
                <w:rFonts w:eastAsia="標楷體" w:hint="eastAsia"/>
              </w:rPr>
              <w:t>3</w:t>
            </w:r>
            <w:r>
              <w:rPr>
                <w:rFonts w:eastAsia="標楷體" w:hint="eastAsia"/>
              </w:rPr>
              <w:t>/12</w:t>
            </w:r>
          </w:p>
        </w:tc>
        <w:tc>
          <w:tcPr>
            <w:tcW w:w="1417" w:type="dxa"/>
            <w:tcBorders>
              <w:top w:val="single" w:sz="4" w:space="0" w:color="auto"/>
              <w:bottom w:val="single" w:sz="4" w:space="0" w:color="auto"/>
            </w:tcBorders>
            <w:tcMar>
              <w:top w:w="57" w:type="dxa"/>
              <w:bottom w:w="57" w:type="dxa"/>
            </w:tcMar>
            <w:vAlign w:val="center"/>
          </w:tcPr>
          <w:p w:rsidR="00A10B9A" w:rsidRDefault="00A10B9A" w:rsidP="00A10B9A">
            <w:pPr>
              <w:snapToGrid w:val="0"/>
              <w:jc w:val="center"/>
              <w:rPr>
                <w:rFonts w:eastAsia="標楷體" w:hAnsi="標楷體"/>
              </w:rPr>
            </w:pPr>
            <w:r>
              <w:rPr>
                <w:rFonts w:eastAsia="標楷體" w:hAnsi="標楷體" w:hint="eastAsia"/>
              </w:rPr>
              <w:t>國立教育</w:t>
            </w:r>
          </w:p>
          <w:p w:rsidR="00A10B9A" w:rsidRDefault="00A10B9A" w:rsidP="00A10B9A">
            <w:pPr>
              <w:snapToGrid w:val="0"/>
              <w:jc w:val="center"/>
              <w:rPr>
                <w:rFonts w:eastAsia="標楷體" w:hAnsi="標楷體"/>
              </w:rPr>
            </w:pPr>
            <w:r>
              <w:rPr>
                <w:rFonts w:eastAsia="標楷體" w:hAnsi="標楷體" w:hint="eastAsia"/>
              </w:rPr>
              <w:t>廣播電臺</w:t>
            </w:r>
          </w:p>
        </w:tc>
      </w:tr>
      <w:tr w:rsidR="00A10B9A" w:rsidRPr="000B28B2" w:rsidTr="00A10B9A">
        <w:trPr>
          <w:trHeight w:val="1206"/>
        </w:trPr>
        <w:tc>
          <w:tcPr>
            <w:tcW w:w="1275" w:type="dxa"/>
            <w:tcBorders>
              <w:top w:val="single" w:sz="4" w:space="0" w:color="auto"/>
            </w:tcBorders>
            <w:tcMar>
              <w:top w:w="57" w:type="dxa"/>
              <w:bottom w:w="57" w:type="dxa"/>
            </w:tcMar>
            <w:vAlign w:val="center"/>
          </w:tcPr>
          <w:p w:rsidR="00A10B9A" w:rsidRDefault="00411D27" w:rsidP="00411D27">
            <w:pPr>
              <w:widowControl/>
              <w:jc w:val="center"/>
              <w:rPr>
                <w:rFonts w:eastAsia="標楷體" w:hAnsi="標楷體"/>
                <w:bCs/>
                <w:kern w:val="0"/>
              </w:rPr>
            </w:pPr>
            <w:r w:rsidRPr="00AA426B">
              <w:rPr>
                <w:rFonts w:eastAsia="標楷體" w:hAnsi="標楷體" w:hint="eastAsia"/>
                <w:bCs/>
                <w:kern w:val="0"/>
              </w:rPr>
              <w:t>閱讀</w:t>
            </w:r>
            <w:r w:rsidR="00A10B9A">
              <w:rPr>
                <w:rFonts w:eastAsia="標楷體" w:hAnsi="標楷體" w:hint="eastAsia"/>
                <w:bCs/>
                <w:kern w:val="0"/>
              </w:rPr>
              <w:t>精靈卡</w:t>
            </w:r>
          </w:p>
        </w:tc>
        <w:tc>
          <w:tcPr>
            <w:tcW w:w="4820" w:type="dxa"/>
            <w:tcBorders>
              <w:top w:val="single" w:sz="4" w:space="0" w:color="auto"/>
            </w:tcBorders>
            <w:tcMar>
              <w:top w:w="57" w:type="dxa"/>
              <w:bottom w:w="57" w:type="dxa"/>
            </w:tcMar>
            <w:vAlign w:val="center"/>
          </w:tcPr>
          <w:p w:rsidR="00A10B9A" w:rsidRPr="000B28B2" w:rsidRDefault="00A10B9A" w:rsidP="00A10B9A">
            <w:pPr>
              <w:ind w:left="240" w:hangingChars="100" w:hanging="240"/>
              <w:jc w:val="both"/>
              <w:rPr>
                <w:rFonts w:eastAsia="標楷體" w:hAnsi="標楷體"/>
              </w:rPr>
            </w:pPr>
            <w:proofErr w:type="gramStart"/>
            <w:r>
              <w:rPr>
                <w:rFonts w:eastAsia="標楷體" w:hAnsi="標楷體" w:hint="eastAsia"/>
              </w:rPr>
              <w:t>＊</w:t>
            </w:r>
            <w:proofErr w:type="gramEnd"/>
            <w:r>
              <w:rPr>
                <w:rFonts w:eastAsia="標楷體" w:hAnsi="標楷體" w:hint="eastAsia"/>
              </w:rPr>
              <w:t>每位小</w:t>
            </w:r>
            <w:proofErr w:type="gramStart"/>
            <w:r>
              <w:rPr>
                <w:rFonts w:eastAsia="標楷體" w:hAnsi="標楷體" w:hint="eastAsia"/>
              </w:rPr>
              <w:t>一</w:t>
            </w:r>
            <w:proofErr w:type="gramEnd"/>
            <w:r>
              <w:rPr>
                <w:rFonts w:eastAsia="標楷體" w:hAnsi="標楷體" w:hint="eastAsia"/>
              </w:rPr>
              <w:t>新生發送</w:t>
            </w:r>
            <w:r>
              <w:rPr>
                <w:rFonts w:eastAsia="標楷體" w:hAnsi="標楷體" w:hint="eastAsia"/>
                <w:bCs/>
                <w:kern w:val="0"/>
              </w:rPr>
              <w:t>小小書</w:t>
            </w:r>
            <w:r>
              <w:rPr>
                <w:rFonts w:eastAsia="標楷體" w:hAnsi="標楷體" w:hint="eastAsia"/>
              </w:rPr>
              <w:t>精靈閱讀卡一張，由校方自行認證，數量達</w:t>
            </w:r>
            <w:r>
              <w:rPr>
                <w:rFonts w:eastAsia="標楷體" w:hAnsi="標楷體" w:hint="eastAsia"/>
              </w:rPr>
              <w:t>10</w:t>
            </w:r>
            <w:r>
              <w:rPr>
                <w:rFonts w:eastAsia="標楷體" w:hAnsi="標楷體" w:hint="eastAsia"/>
              </w:rPr>
              <w:t>本者，即可兌換</w:t>
            </w:r>
            <w:r w:rsidR="00F40C44">
              <w:rPr>
                <w:rFonts w:eastAsia="標楷體" w:hAnsi="標楷體" w:hint="eastAsia"/>
              </w:rPr>
              <w:t>本</w:t>
            </w:r>
            <w:r>
              <w:rPr>
                <w:rFonts w:eastAsia="標楷體" w:hAnsi="標楷體" w:hint="eastAsia"/>
              </w:rPr>
              <w:t>局所提供的獎勵品</w:t>
            </w:r>
            <w:r w:rsidRPr="00DF763E">
              <w:rPr>
                <w:rFonts w:ascii="標楷體" w:eastAsia="標楷體" w:hAnsi="標楷體" w:hint="eastAsia"/>
              </w:rPr>
              <w:t>。(每位新生一份，完成時間不</w:t>
            </w:r>
            <w:r>
              <w:rPr>
                <w:rFonts w:ascii="標楷體" w:eastAsia="標楷體" w:hAnsi="標楷體" w:hint="eastAsia"/>
              </w:rPr>
              <w:t>受</w:t>
            </w:r>
            <w:r w:rsidRPr="00DF763E">
              <w:rPr>
                <w:rFonts w:ascii="標楷體" w:eastAsia="標楷體" w:hAnsi="標楷體" w:hint="eastAsia"/>
              </w:rPr>
              <w:t>限制)，</w:t>
            </w:r>
            <w:r w:rsidR="00F40C44">
              <w:rPr>
                <w:rFonts w:ascii="標楷體" w:eastAsia="標楷體" w:hAnsi="標楷體" w:hint="eastAsia"/>
              </w:rPr>
              <w:t>本</w:t>
            </w:r>
            <w:r>
              <w:rPr>
                <w:rFonts w:ascii="標楷體" w:eastAsia="標楷體" w:hAnsi="標楷體" w:hint="eastAsia"/>
              </w:rPr>
              <w:t>局</w:t>
            </w:r>
            <w:r w:rsidRPr="00DF763E">
              <w:rPr>
                <w:rFonts w:ascii="標楷體" w:eastAsia="標楷體" w:hAnsi="標楷體" w:hint="eastAsia"/>
              </w:rPr>
              <w:t>提供</w:t>
            </w:r>
            <w:r>
              <w:rPr>
                <w:rFonts w:ascii="標楷體" w:eastAsia="標楷體" w:hAnsi="標楷體" w:hint="eastAsia"/>
              </w:rPr>
              <w:t>格示範例</w:t>
            </w:r>
            <w:r w:rsidRPr="00DF763E">
              <w:rPr>
                <w:rFonts w:ascii="標楷體" w:eastAsia="標楷體" w:hAnsi="標楷體" w:hint="eastAsia"/>
              </w:rPr>
              <w:t>，各校自行印製，亦可</w:t>
            </w:r>
            <w:r>
              <w:rPr>
                <w:rFonts w:ascii="標楷體" w:eastAsia="標楷體" w:hAnsi="標楷體" w:hint="eastAsia"/>
              </w:rPr>
              <w:t>採用</w:t>
            </w:r>
            <w:r w:rsidRPr="00DF763E">
              <w:rPr>
                <w:rFonts w:ascii="標楷體" w:eastAsia="標楷體" w:hAnsi="標楷體" w:hint="eastAsia"/>
              </w:rPr>
              <w:t>校內</w:t>
            </w:r>
            <w:r>
              <w:rPr>
                <w:rFonts w:ascii="標楷體" w:eastAsia="標楷體" w:hAnsi="標楷體" w:hint="eastAsia"/>
              </w:rPr>
              <w:t>既有</w:t>
            </w:r>
            <w:r w:rsidRPr="00DF763E">
              <w:rPr>
                <w:rFonts w:ascii="標楷體" w:eastAsia="標楷體" w:hAnsi="標楷體" w:hint="eastAsia"/>
              </w:rPr>
              <w:t>之閱讀認證</w:t>
            </w:r>
            <w:r>
              <w:rPr>
                <w:rFonts w:ascii="標楷體" w:eastAsia="標楷體" w:hAnsi="標楷體" w:hint="eastAsia"/>
              </w:rPr>
              <w:t>方式</w:t>
            </w:r>
            <w:r w:rsidRPr="00DF763E">
              <w:rPr>
                <w:rFonts w:ascii="標楷體" w:eastAsia="標楷體" w:hAnsi="標楷體" w:hint="eastAsia"/>
              </w:rPr>
              <w:t>。</w:t>
            </w:r>
          </w:p>
        </w:tc>
        <w:tc>
          <w:tcPr>
            <w:tcW w:w="1701" w:type="dxa"/>
            <w:tcMar>
              <w:top w:w="57" w:type="dxa"/>
              <w:bottom w:w="57" w:type="dxa"/>
            </w:tcMar>
            <w:vAlign w:val="center"/>
          </w:tcPr>
          <w:p w:rsidR="00A10B9A" w:rsidRDefault="00E976CD" w:rsidP="00E976CD">
            <w:pPr>
              <w:snapToGrid w:val="0"/>
              <w:jc w:val="center"/>
              <w:rPr>
                <w:rFonts w:eastAsia="標楷體"/>
              </w:rPr>
            </w:pPr>
            <w:r>
              <w:rPr>
                <w:rFonts w:eastAsia="標楷體"/>
              </w:rPr>
              <w:t>10</w:t>
            </w:r>
            <w:r>
              <w:rPr>
                <w:rFonts w:eastAsia="標楷體" w:hint="eastAsia"/>
              </w:rPr>
              <w:t>3</w:t>
            </w:r>
            <w:r w:rsidR="00A10B9A" w:rsidRPr="000B28B2">
              <w:rPr>
                <w:rFonts w:eastAsia="標楷體"/>
              </w:rPr>
              <w:t>/</w:t>
            </w:r>
            <w:r w:rsidR="00A10B9A">
              <w:rPr>
                <w:rFonts w:eastAsia="標楷體" w:hint="eastAsia"/>
              </w:rPr>
              <w:t>8</w:t>
            </w:r>
            <w:r w:rsidR="00A10B9A">
              <w:rPr>
                <w:rFonts w:eastAsia="標楷體" w:hint="eastAsia"/>
              </w:rPr>
              <w:t>－</w:t>
            </w:r>
            <w:r w:rsidR="00A10B9A">
              <w:rPr>
                <w:rFonts w:eastAsia="標楷體" w:hint="eastAsia"/>
              </w:rPr>
              <w:t>10</w:t>
            </w:r>
            <w:r>
              <w:rPr>
                <w:rFonts w:eastAsia="標楷體" w:hint="eastAsia"/>
              </w:rPr>
              <w:t>3</w:t>
            </w:r>
            <w:r w:rsidR="00A10B9A">
              <w:rPr>
                <w:rFonts w:eastAsia="標楷體" w:hint="eastAsia"/>
              </w:rPr>
              <w:t>/12</w:t>
            </w:r>
          </w:p>
        </w:tc>
        <w:tc>
          <w:tcPr>
            <w:tcW w:w="1417" w:type="dxa"/>
            <w:tcBorders>
              <w:top w:val="single" w:sz="4" w:space="0" w:color="auto"/>
            </w:tcBorders>
            <w:tcMar>
              <w:top w:w="57" w:type="dxa"/>
              <w:bottom w:w="57" w:type="dxa"/>
            </w:tcMar>
            <w:vAlign w:val="center"/>
          </w:tcPr>
          <w:p w:rsidR="00A10B9A" w:rsidRDefault="00A10B9A" w:rsidP="00A10B9A">
            <w:pPr>
              <w:snapToGrid w:val="0"/>
              <w:jc w:val="center"/>
              <w:rPr>
                <w:rFonts w:eastAsia="標楷體" w:hAnsi="標楷體"/>
              </w:rPr>
            </w:pPr>
            <w:r>
              <w:rPr>
                <w:rFonts w:eastAsia="標楷體" w:hAnsi="標楷體" w:hint="eastAsia"/>
              </w:rPr>
              <w:t>臺北市</w:t>
            </w:r>
            <w:r w:rsidRPr="00D45172">
              <w:rPr>
                <w:rFonts w:eastAsia="標楷體" w:hint="eastAsia"/>
                <w:bCs/>
                <w:color w:val="000000"/>
              </w:rPr>
              <w:t>公私立國民小學</w:t>
            </w:r>
          </w:p>
        </w:tc>
      </w:tr>
    </w:tbl>
    <w:p w:rsidR="008A6C29" w:rsidRDefault="008A6C29" w:rsidP="00A10B9A">
      <w:pPr>
        <w:snapToGrid w:val="0"/>
        <w:spacing w:line="380" w:lineRule="exact"/>
        <w:ind w:rightChars="-131" w:right="-314"/>
        <w:rPr>
          <w:rFonts w:ascii="標楷體" w:eastAsia="標楷體" w:hAnsi="標楷體"/>
          <w:b/>
        </w:rPr>
      </w:pPr>
    </w:p>
    <w:p w:rsidR="008D63A5" w:rsidRPr="001D4C61" w:rsidRDefault="008A6C29" w:rsidP="00A10B9A">
      <w:pPr>
        <w:snapToGrid w:val="0"/>
        <w:spacing w:line="380" w:lineRule="exact"/>
        <w:ind w:rightChars="-131" w:right="-314"/>
        <w:rPr>
          <w:rFonts w:ascii="標楷體" w:eastAsia="標楷體" w:hAnsi="標楷體"/>
          <w:b/>
        </w:rPr>
      </w:pPr>
      <w:r>
        <w:rPr>
          <w:rFonts w:ascii="標楷體" w:eastAsia="標楷體" w:hAnsi="標楷體" w:hint="eastAsia"/>
          <w:b/>
        </w:rPr>
        <w:t>捌</w:t>
      </w:r>
      <w:r w:rsidR="00624914" w:rsidRPr="001D4C61">
        <w:rPr>
          <w:rFonts w:ascii="標楷體" w:eastAsia="標楷體" w:hAnsi="標楷體" w:hint="eastAsia"/>
          <w:b/>
        </w:rPr>
        <w:t>、</w:t>
      </w:r>
      <w:r>
        <w:rPr>
          <w:rFonts w:ascii="標楷體" w:eastAsia="標楷體" w:hAnsi="標楷體" w:hint="eastAsia"/>
          <w:b/>
        </w:rPr>
        <w:t>預期成效</w:t>
      </w:r>
    </w:p>
    <w:p w:rsidR="00800D3E" w:rsidRPr="00800D3E" w:rsidRDefault="008A6C29" w:rsidP="00A10B9A">
      <w:pPr>
        <w:spacing w:line="380" w:lineRule="exact"/>
        <w:ind w:leftChars="235" w:left="564"/>
        <w:rPr>
          <w:rFonts w:ascii="標楷體" w:eastAsia="標楷體" w:hAnsi="標楷體"/>
        </w:rPr>
      </w:pPr>
      <w:r>
        <w:rPr>
          <w:rFonts w:ascii="標楷體" w:eastAsia="標楷體" w:hAnsi="標楷體" w:hint="eastAsia"/>
        </w:rPr>
        <w:t>一、</w:t>
      </w:r>
      <w:r w:rsidR="00E47E86" w:rsidRPr="004A2163">
        <w:rPr>
          <w:rFonts w:eastAsia="標楷體" w:hAnsi="標楷體" w:hint="eastAsia"/>
        </w:rPr>
        <w:t>落實</w:t>
      </w:r>
      <w:r w:rsidR="00E47E86">
        <w:rPr>
          <w:rFonts w:eastAsia="標楷體" w:hAnsi="標楷體" w:hint="eastAsia"/>
        </w:rPr>
        <w:t>教育部</w:t>
      </w:r>
      <w:r w:rsidR="00E47E86" w:rsidRPr="004A2163">
        <w:rPr>
          <w:rFonts w:eastAsia="標楷體" w:hAnsi="標楷體" w:hint="eastAsia"/>
        </w:rPr>
        <w:t>小</w:t>
      </w:r>
      <w:proofErr w:type="gramStart"/>
      <w:r w:rsidR="00E47E86" w:rsidRPr="004A2163">
        <w:rPr>
          <w:rFonts w:eastAsia="標楷體" w:hAnsi="標楷體" w:hint="eastAsia"/>
        </w:rPr>
        <w:t>一</w:t>
      </w:r>
      <w:proofErr w:type="gramEnd"/>
      <w:r w:rsidR="00E47E86" w:rsidRPr="004A2163">
        <w:rPr>
          <w:rFonts w:eastAsia="標楷體" w:hAnsi="標楷體" w:hint="eastAsia"/>
        </w:rPr>
        <w:t>新生閱讀起步走計畫之</w:t>
      </w:r>
      <w:r w:rsidR="00E47E86">
        <w:rPr>
          <w:rFonts w:eastAsia="標楷體" w:hAnsi="標楷體" w:hint="eastAsia"/>
        </w:rPr>
        <w:t>策略</w:t>
      </w:r>
      <w:r w:rsidR="00800D3E" w:rsidRPr="00623E11">
        <w:rPr>
          <w:rFonts w:ascii="標楷體" w:eastAsia="標楷體" w:hAnsi="標楷體"/>
        </w:rPr>
        <w:t>。</w:t>
      </w:r>
    </w:p>
    <w:p w:rsidR="00126535" w:rsidRPr="009305FD" w:rsidRDefault="008A6C29" w:rsidP="00A10B9A">
      <w:pPr>
        <w:snapToGrid w:val="0"/>
        <w:spacing w:line="380" w:lineRule="exact"/>
        <w:ind w:leftChars="235" w:left="564"/>
        <w:jc w:val="both"/>
        <w:rPr>
          <w:rFonts w:ascii="標楷體" w:eastAsia="標楷體" w:hAnsi="標楷體"/>
          <w:sz w:val="28"/>
          <w:szCs w:val="28"/>
        </w:rPr>
      </w:pPr>
      <w:r>
        <w:rPr>
          <w:rFonts w:ascii="標楷體" w:eastAsia="標楷體" w:hAnsi="標楷體" w:hint="eastAsia"/>
        </w:rPr>
        <w:lastRenderedPageBreak/>
        <w:t>二、</w:t>
      </w:r>
      <w:r w:rsidR="00E54A97">
        <w:rPr>
          <w:rFonts w:eastAsia="標楷體" w:hint="eastAsia"/>
          <w:color w:val="000000"/>
        </w:rPr>
        <w:t>臺北市</w:t>
      </w:r>
      <w:r w:rsidR="00E54A97">
        <w:rPr>
          <w:rFonts w:ascii="標楷體" w:eastAsia="標楷體" w:hAnsi="標楷體" w:hint="eastAsia"/>
        </w:rPr>
        <w:t>小</w:t>
      </w:r>
      <w:proofErr w:type="gramStart"/>
      <w:r w:rsidR="00E54A97">
        <w:rPr>
          <w:rFonts w:ascii="標楷體" w:eastAsia="標楷體" w:hAnsi="標楷體" w:hint="eastAsia"/>
        </w:rPr>
        <w:t>一</w:t>
      </w:r>
      <w:proofErr w:type="gramEnd"/>
      <w:r w:rsidR="00E54A97">
        <w:rPr>
          <w:rFonts w:ascii="標楷體" w:eastAsia="標楷體" w:hAnsi="標楷體" w:hint="eastAsia"/>
        </w:rPr>
        <w:t>新生皆能自我肯定地</w:t>
      </w:r>
      <w:proofErr w:type="gramStart"/>
      <w:r w:rsidR="00E54A97">
        <w:rPr>
          <w:rFonts w:ascii="標楷體" w:eastAsia="標楷體" w:hAnsi="標楷體" w:hint="eastAsia"/>
        </w:rPr>
        <w:t>愉快悅</w:t>
      </w:r>
      <w:proofErr w:type="gramEnd"/>
      <w:r w:rsidR="00E54A97">
        <w:rPr>
          <w:rFonts w:ascii="標楷體" w:eastAsia="標楷體" w:hAnsi="標楷體" w:hint="eastAsia"/>
        </w:rPr>
        <w:t>讀</w:t>
      </w:r>
      <w:r w:rsidR="00E54A97" w:rsidRPr="008268AA">
        <w:rPr>
          <w:rFonts w:ascii="標楷體" w:eastAsia="標楷體" w:hAnsi="標楷體" w:cs="新細明體" w:hint="eastAsia"/>
          <w:i/>
          <w:color w:val="000000"/>
          <w:kern w:val="0"/>
        </w:rPr>
        <w:t>。</w:t>
      </w:r>
    </w:p>
    <w:p w:rsidR="00BC0129" w:rsidRPr="00063596" w:rsidRDefault="008A6C29" w:rsidP="00A10B9A">
      <w:pPr>
        <w:spacing w:line="380" w:lineRule="exact"/>
        <w:rPr>
          <w:rFonts w:ascii="標楷體" w:eastAsia="標楷體" w:hAnsi="標楷體"/>
        </w:rPr>
      </w:pPr>
      <w:r>
        <w:rPr>
          <w:rFonts w:ascii="標楷體" w:eastAsia="標楷體" w:hAnsi="標楷體" w:hint="eastAsia"/>
          <w:b/>
        </w:rPr>
        <w:t>玖</w:t>
      </w:r>
      <w:r w:rsidR="008D63A5" w:rsidRPr="001D4C61">
        <w:rPr>
          <w:rFonts w:ascii="標楷體" w:eastAsia="標楷體" w:hAnsi="標楷體" w:hint="eastAsia"/>
          <w:b/>
        </w:rPr>
        <w:t>、</w:t>
      </w:r>
      <w:r w:rsidR="00BC0129" w:rsidRPr="001D4C61">
        <w:rPr>
          <w:rFonts w:ascii="標楷體" w:eastAsia="標楷體" w:hAnsi="標楷體" w:hint="eastAsia"/>
          <w:b/>
        </w:rPr>
        <w:t>經費預算：</w:t>
      </w:r>
      <w:r w:rsidR="0010509A" w:rsidRPr="0071532B">
        <w:rPr>
          <w:rFonts w:ascii="標楷體" w:eastAsia="標楷體" w:hAnsi="標楷體" w:cs="Arial"/>
        </w:rPr>
        <w:t>由</w:t>
      </w:r>
      <w:r w:rsidR="0010509A" w:rsidRPr="0071532B">
        <w:rPr>
          <w:rFonts w:ascii="標楷體" w:eastAsia="標楷體" w:hAnsi="標楷體" w:cs="Arial" w:hint="eastAsia"/>
        </w:rPr>
        <w:t>本</w:t>
      </w:r>
      <w:r w:rsidR="0010509A" w:rsidRPr="0071532B">
        <w:rPr>
          <w:rFonts w:ascii="標楷體" w:eastAsia="標楷體" w:hAnsi="標楷體" w:cs="Arial"/>
        </w:rPr>
        <w:t>局推動兒童深耕閱讀經費及相關經費支應。</w:t>
      </w:r>
    </w:p>
    <w:p w:rsidR="0047621A" w:rsidRPr="008A6C29" w:rsidRDefault="008A6C29" w:rsidP="0047621A">
      <w:pPr>
        <w:pStyle w:val="af7"/>
        <w:spacing w:after="0" w:line="460" w:lineRule="exact"/>
        <w:ind w:leftChars="0" w:left="0" w:rightChars="85" w:right="204"/>
        <w:jc w:val="both"/>
        <w:rPr>
          <w:rFonts w:ascii="標楷體" w:eastAsia="標楷體" w:hAnsi="標楷體"/>
          <w:b/>
        </w:rPr>
      </w:pPr>
      <w:r w:rsidRPr="008A6C29">
        <w:rPr>
          <w:rFonts w:ascii="標楷體" w:eastAsia="標楷體" w:hAnsi="標楷體" w:hint="eastAsia"/>
          <w:b/>
        </w:rPr>
        <w:t>拾</w:t>
      </w:r>
      <w:r w:rsidR="00BC0129" w:rsidRPr="008A6C29">
        <w:rPr>
          <w:rFonts w:ascii="標楷體" w:eastAsia="標楷體" w:hAnsi="標楷體" w:hint="eastAsia"/>
          <w:b/>
        </w:rPr>
        <w:t>、</w:t>
      </w:r>
      <w:r w:rsidR="0047621A" w:rsidRPr="00705164">
        <w:rPr>
          <w:rFonts w:ascii="標楷體" w:eastAsia="標楷體" w:hAnsi="標楷體" w:hint="eastAsia"/>
        </w:rPr>
        <w:t>本計畫奉核可後實施，修正時亦同。</w:t>
      </w:r>
    </w:p>
    <w:p w:rsidR="00CC7223" w:rsidRPr="0047621A" w:rsidRDefault="00CC7223" w:rsidP="00A10B9A">
      <w:pPr>
        <w:spacing w:line="380" w:lineRule="exact"/>
        <w:rPr>
          <w:rFonts w:ascii="標楷體" w:eastAsia="標楷體" w:hAnsi="標楷體"/>
        </w:rPr>
      </w:pPr>
    </w:p>
    <w:sectPr w:rsidR="00CC7223" w:rsidRPr="0047621A" w:rsidSect="00424796">
      <w:footerReference w:type="even" r:id="rId7"/>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47B" w:rsidRDefault="00D4147B">
      <w:r>
        <w:separator/>
      </w:r>
    </w:p>
  </w:endnote>
  <w:endnote w:type="continuationSeparator" w:id="0">
    <w:p w:rsidR="00D4147B" w:rsidRDefault="00D4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796" w:rsidRDefault="00121ADE" w:rsidP="00741B22">
    <w:pPr>
      <w:pStyle w:val="a4"/>
      <w:framePr w:wrap="around" w:vAnchor="text" w:hAnchor="margin" w:xAlign="center" w:y="1"/>
      <w:rPr>
        <w:rStyle w:val="a6"/>
      </w:rPr>
    </w:pPr>
    <w:r>
      <w:rPr>
        <w:rStyle w:val="a6"/>
      </w:rPr>
      <w:fldChar w:fldCharType="begin"/>
    </w:r>
    <w:r w:rsidR="00424796">
      <w:rPr>
        <w:rStyle w:val="a6"/>
      </w:rPr>
      <w:instrText xml:space="preserve">PAGE  </w:instrText>
    </w:r>
    <w:r>
      <w:rPr>
        <w:rStyle w:val="a6"/>
      </w:rPr>
      <w:fldChar w:fldCharType="end"/>
    </w:r>
  </w:p>
  <w:p w:rsidR="00424796" w:rsidRDefault="004247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47B" w:rsidRDefault="00D4147B">
      <w:r>
        <w:separator/>
      </w:r>
    </w:p>
  </w:footnote>
  <w:footnote w:type="continuationSeparator" w:id="0">
    <w:p w:rsidR="00D4147B" w:rsidRDefault="00D4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0A93"/>
    <w:multiLevelType w:val="hybridMultilevel"/>
    <w:tmpl w:val="F1D895C8"/>
    <w:lvl w:ilvl="0" w:tplc="9696A6F6">
      <w:start w:val="1"/>
      <w:numFmt w:val="taiwaneseCountingThousand"/>
      <w:lvlText w:val="%1、"/>
      <w:lvlJc w:val="left"/>
      <w:pPr>
        <w:ind w:left="1331" w:hanging="480"/>
      </w:pPr>
      <w:rPr>
        <w:rFonts w:hint="eastAsia"/>
        <w:b/>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6DA07E7"/>
    <w:multiLevelType w:val="hybridMultilevel"/>
    <w:tmpl w:val="BF14D3DA"/>
    <w:lvl w:ilvl="0" w:tplc="73D2D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76C9C"/>
    <w:multiLevelType w:val="hybridMultilevel"/>
    <w:tmpl w:val="80A48FA6"/>
    <w:lvl w:ilvl="0" w:tplc="08C606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2DA5001"/>
    <w:multiLevelType w:val="hybridMultilevel"/>
    <w:tmpl w:val="1C44BB90"/>
    <w:lvl w:ilvl="0" w:tplc="E0DC0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36530F"/>
    <w:multiLevelType w:val="hybridMultilevel"/>
    <w:tmpl w:val="445AA812"/>
    <w:lvl w:ilvl="0" w:tplc="3A1CABB2">
      <w:start w:val="1"/>
      <w:numFmt w:val="taiwaneseCountingThousand"/>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447636C6"/>
    <w:multiLevelType w:val="hybridMultilevel"/>
    <w:tmpl w:val="9580E72E"/>
    <w:lvl w:ilvl="0" w:tplc="D4C04348">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6">
    <w:nsid w:val="4C2F747E"/>
    <w:multiLevelType w:val="hybridMultilevel"/>
    <w:tmpl w:val="0D0E54DA"/>
    <w:lvl w:ilvl="0" w:tplc="EFF8951E">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CB068B"/>
    <w:multiLevelType w:val="hybridMultilevel"/>
    <w:tmpl w:val="47920822"/>
    <w:lvl w:ilvl="0" w:tplc="08C6066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1AC4F5E"/>
    <w:multiLevelType w:val="hybridMultilevel"/>
    <w:tmpl w:val="1D246D18"/>
    <w:lvl w:ilvl="0" w:tplc="CC86B41E">
      <w:start w:val="1"/>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3"/>
  </w:num>
  <w:num w:numId="5">
    <w:abstractNumId w:val="7"/>
  </w:num>
  <w:num w:numId="6">
    <w:abstractNumId w:val="8"/>
  </w:num>
  <w:num w:numId="7">
    <w:abstractNumId w:val="2"/>
  </w:num>
  <w:num w:numId="8">
    <w:abstractNumId w:val="5"/>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8193">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321"/>
    <w:rsid w:val="00007FF8"/>
    <w:rsid w:val="00010EB5"/>
    <w:rsid w:val="00011367"/>
    <w:rsid w:val="000143AB"/>
    <w:rsid w:val="00015853"/>
    <w:rsid w:val="00021482"/>
    <w:rsid w:val="00031838"/>
    <w:rsid w:val="00045C09"/>
    <w:rsid w:val="0004637E"/>
    <w:rsid w:val="0004728B"/>
    <w:rsid w:val="0005751E"/>
    <w:rsid w:val="00057D60"/>
    <w:rsid w:val="00061117"/>
    <w:rsid w:val="0006651B"/>
    <w:rsid w:val="000736DC"/>
    <w:rsid w:val="00090148"/>
    <w:rsid w:val="0009648E"/>
    <w:rsid w:val="000A7091"/>
    <w:rsid w:val="000B7B49"/>
    <w:rsid w:val="000C0F31"/>
    <w:rsid w:val="000C3390"/>
    <w:rsid w:val="000C44AD"/>
    <w:rsid w:val="000C4D22"/>
    <w:rsid w:val="000C6AF5"/>
    <w:rsid w:val="000C6DBE"/>
    <w:rsid w:val="000D4B72"/>
    <w:rsid w:val="000D718B"/>
    <w:rsid w:val="000E113E"/>
    <w:rsid w:val="000E252F"/>
    <w:rsid w:val="000E7E1C"/>
    <w:rsid w:val="000F7BE3"/>
    <w:rsid w:val="0010509A"/>
    <w:rsid w:val="001101DD"/>
    <w:rsid w:val="00111094"/>
    <w:rsid w:val="00112B4F"/>
    <w:rsid w:val="00112C4B"/>
    <w:rsid w:val="001130B4"/>
    <w:rsid w:val="00121ADE"/>
    <w:rsid w:val="00124EB7"/>
    <w:rsid w:val="00126535"/>
    <w:rsid w:val="00127393"/>
    <w:rsid w:val="00137E18"/>
    <w:rsid w:val="00142528"/>
    <w:rsid w:val="00144778"/>
    <w:rsid w:val="00146F0B"/>
    <w:rsid w:val="001636BD"/>
    <w:rsid w:val="00163EE2"/>
    <w:rsid w:val="00170236"/>
    <w:rsid w:val="00171958"/>
    <w:rsid w:val="001721E3"/>
    <w:rsid w:val="00173AD7"/>
    <w:rsid w:val="00175B48"/>
    <w:rsid w:val="00177A72"/>
    <w:rsid w:val="00177C52"/>
    <w:rsid w:val="00181D9C"/>
    <w:rsid w:val="001843AA"/>
    <w:rsid w:val="0018537D"/>
    <w:rsid w:val="00187F13"/>
    <w:rsid w:val="001916ED"/>
    <w:rsid w:val="00193024"/>
    <w:rsid w:val="00195218"/>
    <w:rsid w:val="0019638A"/>
    <w:rsid w:val="00197F7E"/>
    <w:rsid w:val="001B3AB2"/>
    <w:rsid w:val="001D4A18"/>
    <w:rsid w:val="001D4C61"/>
    <w:rsid w:val="001D5B35"/>
    <w:rsid w:val="001E2822"/>
    <w:rsid w:val="001E7326"/>
    <w:rsid w:val="001F1259"/>
    <w:rsid w:val="001F1821"/>
    <w:rsid w:val="001F4182"/>
    <w:rsid w:val="00202652"/>
    <w:rsid w:val="00202745"/>
    <w:rsid w:val="00222B75"/>
    <w:rsid w:val="00224C04"/>
    <w:rsid w:val="002259B8"/>
    <w:rsid w:val="00231A7F"/>
    <w:rsid w:val="00234D00"/>
    <w:rsid w:val="002353A7"/>
    <w:rsid w:val="0023627E"/>
    <w:rsid w:val="002371FC"/>
    <w:rsid w:val="00240A5A"/>
    <w:rsid w:val="00244B0D"/>
    <w:rsid w:val="002459E9"/>
    <w:rsid w:val="00252CEC"/>
    <w:rsid w:val="00253B58"/>
    <w:rsid w:val="00262CE1"/>
    <w:rsid w:val="00263706"/>
    <w:rsid w:val="00270407"/>
    <w:rsid w:val="00270916"/>
    <w:rsid w:val="00271138"/>
    <w:rsid w:val="00275904"/>
    <w:rsid w:val="00276130"/>
    <w:rsid w:val="0027773B"/>
    <w:rsid w:val="002833C6"/>
    <w:rsid w:val="00285283"/>
    <w:rsid w:val="00287370"/>
    <w:rsid w:val="002939CA"/>
    <w:rsid w:val="002977C7"/>
    <w:rsid w:val="002A09E7"/>
    <w:rsid w:val="002A4D5E"/>
    <w:rsid w:val="002A7708"/>
    <w:rsid w:val="002B4886"/>
    <w:rsid w:val="002C53D3"/>
    <w:rsid w:val="002C6C99"/>
    <w:rsid w:val="002C7277"/>
    <w:rsid w:val="002D2C2D"/>
    <w:rsid w:val="002D5595"/>
    <w:rsid w:val="002D5A85"/>
    <w:rsid w:val="002D5B93"/>
    <w:rsid w:val="002D6BCF"/>
    <w:rsid w:val="002E2684"/>
    <w:rsid w:val="002F22BF"/>
    <w:rsid w:val="002F2A7F"/>
    <w:rsid w:val="002F7232"/>
    <w:rsid w:val="00301249"/>
    <w:rsid w:val="00307536"/>
    <w:rsid w:val="00307C75"/>
    <w:rsid w:val="00314F83"/>
    <w:rsid w:val="003333D8"/>
    <w:rsid w:val="00333A09"/>
    <w:rsid w:val="00337B16"/>
    <w:rsid w:val="00342EFA"/>
    <w:rsid w:val="00355827"/>
    <w:rsid w:val="003561EC"/>
    <w:rsid w:val="00361057"/>
    <w:rsid w:val="00361EF5"/>
    <w:rsid w:val="00366E07"/>
    <w:rsid w:val="003709DC"/>
    <w:rsid w:val="0037301F"/>
    <w:rsid w:val="00375C01"/>
    <w:rsid w:val="00377749"/>
    <w:rsid w:val="00381DED"/>
    <w:rsid w:val="00384F9C"/>
    <w:rsid w:val="003873AA"/>
    <w:rsid w:val="003875E6"/>
    <w:rsid w:val="00394ED8"/>
    <w:rsid w:val="00395781"/>
    <w:rsid w:val="003975B6"/>
    <w:rsid w:val="003B030F"/>
    <w:rsid w:val="003B0FD0"/>
    <w:rsid w:val="003B167B"/>
    <w:rsid w:val="003B1C83"/>
    <w:rsid w:val="003B305E"/>
    <w:rsid w:val="003B3100"/>
    <w:rsid w:val="003B7915"/>
    <w:rsid w:val="003C49DB"/>
    <w:rsid w:val="003D0576"/>
    <w:rsid w:val="003D7CAF"/>
    <w:rsid w:val="003F571E"/>
    <w:rsid w:val="003F5B25"/>
    <w:rsid w:val="003F7851"/>
    <w:rsid w:val="00400A1F"/>
    <w:rsid w:val="004052A3"/>
    <w:rsid w:val="0041066C"/>
    <w:rsid w:val="00411D27"/>
    <w:rsid w:val="0041603E"/>
    <w:rsid w:val="0041726B"/>
    <w:rsid w:val="00424796"/>
    <w:rsid w:val="00426C55"/>
    <w:rsid w:val="00431E77"/>
    <w:rsid w:val="00437F73"/>
    <w:rsid w:val="00443309"/>
    <w:rsid w:val="0045482B"/>
    <w:rsid w:val="004601BB"/>
    <w:rsid w:val="00462F9F"/>
    <w:rsid w:val="00464021"/>
    <w:rsid w:val="004672BE"/>
    <w:rsid w:val="004726B5"/>
    <w:rsid w:val="004735FC"/>
    <w:rsid w:val="0047621A"/>
    <w:rsid w:val="004836D5"/>
    <w:rsid w:val="004904AD"/>
    <w:rsid w:val="00493C61"/>
    <w:rsid w:val="00497A0C"/>
    <w:rsid w:val="004A2163"/>
    <w:rsid w:val="004A6AF2"/>
    <w:rsid w:val="004A6C63"/>
    <w:rsid w:val="004A778E"/>
    <w:rsid w:val="004A7EC2"/>
    <w:rsid w:val="004A7FFD"/>
    <w:rsid w:val="004C0474"/>
    <w:rsid w:val="004C28C3"/>
    <w:rsid w:val="004D3744"/>
    <w:rsid w:val="004E1A22"/>
    <w:rsid w:val="004E236A"/>
    <w:rsid w:val="004F29E7"/>
    <w:rsid w:val="00501156"/>
    <w:rsid w:val="005028B8"/>
    <w:rsid w:val="00503B1B"/>
    <w:rsid w:val="0050571B"/>
    <w:rsid w:val="00511353"/>
    <w:rsid w:val="00513228"/>
    <w:rsid w:val="00515BD5"/>
    <w:rsid w:val="00524E1F"/>
    <w:rsid w:val="00525251"/>
    <w:rsid w:val="00532653"/>
    <w:rsid w:val="00534027"/>
    <w:rsid w:val="00534061"/>
    <w:rsid w:val="00540C39"/>
    <w:rsid w:val="00544FAF"/>
    <w:rsid w:val="0055167D"/>
    <w:rsid w:val="00551C34"/>
    <w:rsid w:val="00554740"/>
    <w:rsid w:val="0055763A"/>
    <w:rsid w:val="00557647"/>
    <w:rsid w:val="005577B6"/>
    <w:rsid w:val="005656D2"/>
    <w:rsid w:val="005710E8"/>
    <w:rsid w:val="00571126"/>
    <w:rsid w:val="00583871"/>
    <w:rsid w:val="00587C55"/>
    <w:rsid w:val="005956AE"/>
    <w:rsid w:val="005A16DE"/>
    <w:rsid w:val="005A47E8"/>
    <w:rsid w:val="005A590F"/>
    <w:rsid w:val="005B0715"/>
    <w:rsid w:val="005B2493"/>
    <w:rsid w:val="005C2496"/>
    <w:rsid w:val="005C2DD8"/>
    <w:rsid w:val="005C2E31"/>
    <w:rsid w:val="005C51D2"/>
    <w:rsid w:val="005C5ED1"/>
    <w:rsid w:val="005D0A13"/>
    <w:rsid w:val="005D4D26"/>
    <w:rsid w:val="005E3275"/>
    <w:rsid w:val="005F5EC5"/>
    <w:rsid w:val="005F6E57"/>
    <w:rsid w:val="00601AFE"/>
    <w:rsid w:val="00603DDB"/>
    <w:rsid w:val="00607ABA"/>
    <w:rsid w:val="00622A04"/>
    <w:rsid w:val="00623E11"/>
    <w:rsid w:val="00624914"/>
    <w:rsid w:val="00631912"/>
    <w:rsid w:val="006339BB"/>
    <w:rsid w:val="00633E37"/>
    <w:rsid w:val="006436BD"/>
    <w:rsid w:val="00646643"/>
    <w:rsid w:val="00651597"/>
    <w:rsid w:val="00664AF9"/>
    <w:rsid w:val="00666609"/>
    <w:rsid w:val="006723DB"/>
    <w:rsid w:val="006726D1"/>
    <w:rsid w:val="006747AF"/>
    <w:rsid w:val="00680341"/>
    <w:rsid w:val="00683E78"/>
    <w:rsid w:val="00686505"/>
    <w:rsid w:val="00686777"/>
    <w:rsid w:val="00686B85"/>
    <w:rsid w:val="00692C13"/>
    <w:rsid w:val="00694E51"/>
    <w:rsid w:val="006A2A60"/>
    <w:rsid w:val="006A7C35"/>
    <w:rsid w:val="006B51A9"/>
    <w:rsid w:val="006B683E"/>
    <w:rsid w:val="006C0DD2"/>
    <w:rsid w:val="006C3717"/>
    <w:rsid w:val="006C415E"/>
    <w:rsid w:val="006D1734"/>
    <w:rsid w:val="006D24CD"/>
    <w:rsid w:val="006D7679"/>
    <w:rsid w:val="006F6F92"/>
    <w:rsid w:val="00701D54"/>
    <w:rsid w:val="00703965"/>
    <w:rsid w:val="00705164"/>
    <w:rsid w:val="0070720D"/>
    <w:rsid w:val="007110FE"/>
    <w:rsid w:val="00717C9A"/>
    <w:rsid w:val="00723065"/>
    <w:rsid w:val="00731164"/>
    <w:rsid w:val="00735054"/>
    <w:rsid w:val="007376D2"/>
    <w:rsid w:val="00741B22"/>
    <w:rsid w:val="007421E5"/>
    <w:rsid w:val="00751436"/>
    <w:rsid w:val="007520DE"/>
    <w:rsid w:val="0075365F"/>
    <w:rsid w:val="00753C81"/>
    <w:rsid w:val="00760EFC"/>
    <w:rsid w:val="007622FC"/>
    <w:rsid w:val="00763A02"/>
    <w:rsid w:val="00765497"/>
    <w:rsid w:val="007764F6"/>
    <w:rsid w:val="00780208"/>
    <w:rsid w:val="007832C5"/>
    <w:rsid w:val="0079759D"/>
    <w:rsid w:val="007977F0"/>
    <w:rsid w:val="007A05F1"/>
    <w:rsid w:val="007A167A"/>
    <w:rsid w:val="007A5680"/>
    <w:rsid w:val="007A5E4C"/>
    <w:rsid w:val="007A6A7C"/>
    <w:rsid w:val="007B11B2"/>
    <w:rsid w:val="007B52B3"/>
    <w:rsid w:val="007C56F6"/>
    <w:rsid w:val="007D2C5F"/>
    <w:rsid w:val="007E155B"/>
    <w:rsid w:val="007E7A72"/>
    <w:rsid w:val="007E7C69"/>
    <w:rsid w:val="007F03F6"/>
    <w:rsid w:val="007F41E9"/>
    <w:rsid w:val="00800D3E"/>
    <w:rsid w:val="00801781"/>
    <w:rsid w:val="00806417"/>
    <w:rsid w:val="00806E32"/>
    <w:rsid w:val="00820592"/>
    <w:rsid w:val="00820B1D"/>
    <w:rsid w:val="00821270"/>
    <w:rsid w:val="00822D18"/>
    <w:rsid w:val="00825B90"/>
    <w:rsid w:val="008268AA"/>
    <w:rsid w:val="00834467"/>
    <w:rsid w:val="00843707"/>
    <w:rsid w:val="00845A20"/>
    <w:rsid w:val="00846807"/>
    <w:rsid w:val="00857A7B"/>
    <w:rsid w:val="00863ED0"/>
    <w:rsid w:val="0086574D"/>
    <w:rsid w:val="00866006"/>
    <w:rsid w:val="008712DF"/>
    <w:rsid w:val="00872017"/>
    <w:rsid w:val="00882AF9"/>
    <w:rsid w:val="00886CC6"/>
    <w:rsid w:val="0089352C"/>
    <w:rsid w:val="00897435"/>
    <w:rsid w:val="008A00D1"/>
    <w:rsid w:val="008A2693"/>
    <w:rsid w:val="008A517D"/>
    <w:rsid w:val="008A6C29"/>
    <w:rsid w:val="008B5EB8"/>
    <w:rsid w:val="008B6253"/>
    <w:rsid w:val="008C0860"/>
    <w:rsid w:val="008C135A"/>
    <w:rsid w:val="008C29E0"/>
    <w:rsid w:val="008C2ADD"/>
    <w:rsid w:val="008C3B78"/>
    <w:rsid w:val="008D2539"/>
    <w:rsid w:val="008D36C8"/>
    <w:rsid w:val="008D63A5"/>
    <w:rsid w:val="008E3DCC"/>
    <w:rsid w:val="008E3F99"/>
    <w:rsid w:val="008E41AF"/>
    <w:rsid w:val="008E53F2"/>
    <w:rsid w:val="008E71C4"/>
    <w:rsid w:val="008F3508"/>
    <w:rsid w:val="00901648"/>
    <w:rsid w:val="009305FD"/>
    <w:rsid w:val="0093768F"/>
    <w:rsid w:val="00941D4B"/>
    <w:rsid w:val="009443AE"/>
    <w:rsid w:val="00946D94"/>
    <w:rsid w:val="00956272"/>
    <w:rsid w:val="00957B70"/>
    <w:rsid w:val="00957BFC"/>
    <w:rsid w:val="00967260"/>
    <w:rsid w:val="0097063D"/>
    <w:rsid w:val="009712A1"/>
    <w:rsid w:val="00973020"/>
    <w:rsid w:val="009805DB"/>
    <w:rsid w:val="009855A7"/>
    <w:rsid w:val="00991342"/>
    <w:rsid w:val="00992628"/>
    <w:rsid w:val="00995712"/>
    <w:rsid w:val="009A1267"/>
    <w:rsid w:val="009A2FD1"/>
    <w:rsid w:val="009A33F1"/>
    <w:rsid w:val="009A3C11"/>
    <w:rsid w:val="009B0748"/>
    <w:rsid w:val="009B07D7"/>
    <w:rsid w:val="009B432C"/>
    <w:rsid w:val="009B54FE"/>
    <w:rsid w:val="009C0FF6"/>
    <w:rsid w:val="009D6660"/>
    <w:rsid w:val="009E12E8"/>
    <w:rsid w:val="009F3129"/>
    <w:rsid w:val="009F4504"/>
    <w:rsid w:val="009F5656"/>
    <w:rsid w:val="00A103C7"/>
    <w:rsid w:val="00A10B9A"/>
    <w:rsid w:val="00A27EE8"/>
    <w:rsid w:val="00A30ACD"/>
    <w:rsid w:val="00A33650"/>
    <w:rsid w:val="00A336F7"/>
    <w:rsid w:val="00A344BE"/>
    <w:rsid w:val="00A34E23"/>
    <w:rsid w:val="00A41357"/>
    <w:rsid w:val="00A44A2D"/>
    <w:rsid w:val="00A4577D"/>
    <w:rsid w:val="00A47094"/>
    <w:rsid w:val="00A5207C"/>
    <w:rsid w:val="00A60490"/>
    <w:rsid w:val="00A64CB1"/>
    <w:rsid w:val="00A66577"/>
    <w:rsid w:val="00A66CA0"/>
    <w:rsid w:val="00A72C3C"/>
    <w:rsid w:val="00A75627"/>
    <w:rsid w:val="00A81091"/>
    <w:rsid w:val="00A9235A"/>
    <w:rsid w:val="00A94FF7"/>
    <w:rsid w:val="00A95351"/>
    <w:rsid w:val="00AA27AE"/>
    <w:rsid w:val="00AA426B"/>
    <w:rsid w:val="00AA4F9B"/>
    <w:rsid w:val="00AA743C"/>
    <w:rsid w:val="00AA79A7"/>
    <w:rsid w:val="00AB1C4B"/>
    <w:rsid w:val="00AC1981"/>
    <w:rsid w:val="00AC55D5"/>
    <w:rsid w:val="00AD05C4"/>
    <w:rsid w:val="00AD19FC"/>
    <w:rsid w:val="00AE2499"/>
    <w:rsid w:val="00AE368C"/>
    <w:rsid w:val="00AF09FA"/>
    <w:rsid w:val="00AF2DE1"/>
    <w:rsid w:val="00AF32F8"/>
    <w:rsid w:val="00B00390"/>
    <w:rsid w:val="00B00F46"/>
    <w:rsid w:val="00B02149"/>
    <w:rsid w:val="00B02E38"/>
    <w:rsid w:val="00B04D74"/>
    <w:rsid w:val="00B06057"/>
    <w:rsid w:val="00B17755"/>
    <w:rsid w:val="00B2190C"/>
    <w:rsid w:val="00B233B5"/>
    <w:rsid w:val="00B23AB4"/>
    <w:rsid w:val="00B265A1"/>
    <w:rsid w:val="00B3022F"/>
    <w:rsid w:val="00B32FCA"/>
    <w:rsid w:val="00B4379C"/>
    <w:rsid w:val="00B462F0"/>
    <w:rsid w:val="00B47B99"/>
    <w:rsid w:val="00B56A11"/>
    <w:rsid w:val="00B57AE7"/>
    <w:rsid w:val="00B60E33"/>
    <w:rsid w:val="00B6192A"/>
    <w:rsid w:val="00B630F9"/>
    <w:rsid w:val="00B708B8"/>
    <w:rsid w:val="00B70906"/>
    <w:rsid w:val="00B82978"/>
    <w:rsid w:val="00B83858"/>
    <w:rsid w:val="00B95DEB"/>
    <w:rsid w:val="00B96711"/>
    <w:rsid w:val="00B97048"/>
    <w:rsid w:val="00BA2A31"/>
    <w:rsid w:val="00BA37BC"/>
    <w:rsid w:val="00BA39C4"/>
    <w:rsid w:val="00BA4DD8"/>
    <w:rsid w:val="00BC0129"/>
    <w:rsid w:val="00BC4F9A"/>
    <w:rsid w:val="00BC77D3"/>
    <w:rsid w:val="00BE51DB"/>
    <w:rsid w:val="00BF1A1F"/>
    <w:rsid w:val="00BF2ADC"/>
    <w:rsid w:val="00BF41E4"/>
    <w:rsid w:val="00C04E06"/>
    <w:rsid w:val="00C0761B"/>
    <w:rsid w:val="00C11492"/>
    <w:rsid w:val="00C11E4A"/>
    <w:rsid w:val="00C17121"/>
    <w:rsid w:val="00C17802"/>
    <w:rsid w:val="00C20BF0"/>
    <w:rsid w:val="00C22212"/>
    <w:rsid w:val="00C22302"/>
    <w:rsid w:val="00C245FD"/>
    <w:rsid w:val="00C24A37"/>
    <w:rsid w:val="00C26E51"/>
    <w:rsid w:val="00C31321"/>
    <w:rsid w:val="00C3472E"/>
    <w:rsid w:val="00C35525"/>
    <w:rsid w:val="00C4144A"/>
    <w:rsid w:val="00C479BD"/>
    <w:rsid w:val="00C51313"/>
    <w:rsid w:val="00C529A6"/>
    <w:rsid w:val="00C52CFE"/>
    <w:rsid w:val="00C54127"/>
    <w:rsid w:val="00C62D0D"/>
    <w:rsid w:val="00C82307"/>
    <w:rsid w:val="00C83850"/>
    <w:rsid w:val="00C842B3"/>
    <w:rsid w:val="00C86B4F"/>
    <w:rsid w:val="00C87F26"/>
    <w:rsid w:val="00C920A1"/>
    <w:rsid w:val="00CA7014"/>
    <w:rsid w:val="00CB6406"/>
    <w:rsid w:val="00CC0F39"/>
    <w:rsid w:val="00CC1F5E"/>
    <w:rsid w:val="00CC2074"/>
    <w:rsid w:val="00CC40C1"/>
    <w:rsid w:val="00CC4680"/>
    <w:rsid w:val="00CC7223"/>
    <w:rsid w:val="00CF751C"/>
    <w:rsid w:val="00D01124"/>
    <w:rsid w:val="00D01291"/>
    <w:rsid w:val="00D0204D"/>
    <w:rsid w:val="00D05D91"/>
    <w:rsid w:val="00D1442D"/>
    <w:rsid w:val="00D160E7"/>
    <w:rsid w:val="00D220C8"/>
    <w:rsid w:val="00D2267C"/>
    <w:rsid w:val="00D22868"/>
    <w:rsid w:val="00D26366"/>
    <w:rsid w:val="00D3054D"/>
    <w:rsid w:val="00D30AF7"/>
    <w:rsid w:val="00D31755"/>
    <w:rsid w:val="00D33591"/>
    <w:rsid w:val="00D3429B"/>
    <w:rsid w:val="00D35F0A"/>
    <w:rsid w:val="00D4147B"/>
    <w:rsid w:val="00D420D5"/>
    <w:rsid w:val="00D464F0"/>
    <w:rsid w:val="00D51A5D"/>
    <w:rsid w:val="00D55D0F"/>
    <w:rsid w:val="00D61B67"/>
    <w:rsid w:val="00D663C9"/>
    <w:rsid w:val="00D831E6"/>
    <w:rsid w:val="00D8483C"/>
    <w:rsid w:val="00D907C6"/>
    <w:rsid w:val="00DA26C0"/>
    <w:rsid w:val="00DA3FD4"/>
    <w:rsid w:val="00DA6016"/>
    <w:rsid w:val="00DB4596"/>
    <w:rsid w:val="00DB542F"/>
    <w:rsid w:val="00DC02CB"/>
    <w:rsid w:val="00DC065E"/>
    <w:rsid w:val="00DC1940"/>
    <w:rsid w:val="00DC516A"/>
    <w:rsid w:val="00DD1055"/>
    <w:rsid w:val="00DD7E46"/>
    <w:rsid w:val="00DE00A3"/>
    <w:rsid w:val="00DE1CD6"/>
    <w:rsid w:val="00DE4B49"/>
    <w:rsid w:val="00DF0761"/>
    <w:rsid w:val="00DF1452"/>
    <w:rsid w:val="00DF2E86"/>
    <w:rsid w:val="00DF763E"/>
    <w:rsid w:val="00E043FF"/>
    <w:rsid w:val="00E0515E"/>
    <w:rsid w:val="00E06BEF"/>
    <w:rsid w:val="00E10978"/>
    <w:rsid w:val="00E16C85"/>
    <w:rsid w:val="00E205F4"/>
    <w:rsid w:val="00E20ED6"/>
    <w:rsid w:val="00E21F1F"/>
    <w:rsid w:val="00E24AA1"/>
    <w:rsid w:val="00E256A5"/>
    <w:rsid w:val="00E25786"/>
    <w:rsid w:val="00E30E37"/>
    <w:rsid w:val="00E31865"/>
    <w:rsid w:val="00E35482"/>
    <w:rsid w:val="00E37A90"/>
    <w:rsid w:val="00E41F20"/>
    <w:rsid w:val="00E44A91"/>
    <w:rsid w:val="00E4635F"/>
    <w:rsid w:val="00E47D9C"/>
    <w:rsid w:val="00E47E86"/>
    <w:rsid w:val="00E50724"/>
    <w:rsid w:val="00E51E5F"/>
    <w:rsid w:val="00E520AA"/>
    <w:rsid w:val="00E53FCD"/>
    <w:rsid w:val="00E54A97"/>
    <w:rsid w:val="00E62C81"/>
    <w:rsid w:val="00E64B33"/>
    <w:rsid w:val="00E776DB"/>
    <w:rsid w:val="00E778E2"/>
    <w:rsid w:val="00E90EA0"/>
    <w:rsid w:val="00E91709"/>
    <w:rsid w:val="00E93D4E"/>
    <w:rsid w:val="00E976CD"/>
    <w:rsid w:val="00EA0855"/>
    <w:rsid w:val="00EA383A"/>
    <w:rsid w:val="00EA6633"/>
    <w:rsid w:val="00EB4545"/>
    <w:rsid w:val="00EB4C90"/>
    <w:rsid w:val="00EB4D22"/>
    <w:rsid w:val="00EC385E"/>
    <w:rsid w:val="00ED6CB7"/>
    <w:rsid w:val="00EE046E"/>
    <w:rsid w:val="00EE5B5F"/>
    <w:rsid w:val="00EE72C6"/>
    <w:rsid w:val="00EF1DD8"/>
    <w:rsid w:val="00EF4306"/>
    <w:rsid w:val="00EF5D02"/>
    <w:rsid w:val="00EF5F7B"/>
    <w:rsid w:val="00EF7823"/>
    <w:rsid w:val="00F001F8"/>
    <w:rsid w:val="00F02C88"/>
    <w:rsid w:val="00F152FE"/>
    <w:rsid w:val="00F20FB0"/>
    <w:rsid w:val="00F254FC"/>
    <w:rsid w:val="00F30A02"/>
    <w:rsid w:val="00F31751"/>
    <w:rsid w:val="00F362E9"/>
    <w:rsid w:val="00F40C44"/>
    <w:rsid w:val="00F434BB"/>
    <w:rsid w:val="00F45F0C"/>
    <w:rsid w:val="00F5741B"/>
    <w:rsid w:val="00F576CA"/>
    <w:rsid w:val="00F65C4F"/>
    <w:rsid w:val="00F668D6"/>
    <w:rsid w:val="00F67975"/>
    <w:rsid w:val="00F73ACB"/>
    <w:rsid w:val="00F75E43"/>
    <w:rsid w:val="00F77CA0"/>
    <w:rsid w:val="00F866C6"/>
    <w:rsid w:val="00F8775F"/>
    <w:rsid w:val="00F93EDE"/>
    <w:rsid w:val="00F951C4"/>
    <w:rsid w:val="00FA2186"/>
    <w:rsid w:val="00FA58FA"/>
    <w:rsid w:val="00FA5DEB"/>
    <w:rsid w:val="00FA6286"/>
    <w:rsid w:val="00FA63A3"/>
    <w:rsid w:val="00FB1868"/>
    <w:rsid w:val="00FB6271"/>
    <w:rsid w:val="00FB6FD8"/>
    <w:rsid w:val="00FB7363"/>
    <w:rsid w:val="00FC2BAA"/>
    <w:rsid w:val="00FC2F9C"/>
    <w:rsid w:val="00FC7554"/>
    <w:rsid w:val="00FD31C4"/>
    <w:rsid w:val="00FD6C44"/>
    <w:rsid w:val="00FD6E2A"/>
    <w:rsid w:val="00FE1540"/>
    <w:rsid w:val="00FE3B77"/>
    <w:rsid w:val="00FE4555"/>
    <w:rsid w:val="00FE50E6"/>
    <w:rsid w:val="00FF380B"/>
    <w:rsid w:val="00FF4D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1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D5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31755"/>
    <w:pPr>
      <w:tabs>
        <w:tab w:val="center" w:pos="4153"/>
        <w:tab w:val="right" w:pos="8306"/>
      </w:tabs>
      <w:snapToGrid w:val="0"/>
    </w:pPr>
    <w:rPr>
      <w:sz w:val="20"/>
      <w:szCs w:val="20"/>
    </w:rPr>
  </w:style>
  <w:style w:type="character" w:styleId="a6">
    <w:name w:val="page number"/>
    <w:basedOn w:val="a0"/>
    <w:rsid w:val="00741B22"/>
  </w:style>
  <w:style w:type="paragraph" w:styleId="a7">
    <w:name w:val="header"/>
    <w:basedOn w:val="a"/>
    <w:link w:val="a8"/>
    <w:uiPriority w:val="99"/>
    <w:rsid w:val="00544FAF"/>
    <w:pPr>
      <w:tabs>
        <w:tab w:val="center" w:pos="4153"/>
        <w:tab w:val="right" w:pos="8306"/>
      </w:tabs>
      <w:snapToGrid w:val="0"/>
    </w:pPr>
    <w:rPr>
      <w:sz w:val="20"/>
      <w:szCs w:val="20"/>
    </w:rPr>
  </w:style>
  <w:style w:type="character" w:styleId="a9">
    <w:name w:val="Emphasis"/>
    <w:basedOn w:val="a0"/>
    <w:uiPriority w:val="20"/>
    <w:qFormat/>
    <w:rsid w:val="00992628"/>
    <w:rPr>
      <w:b w:val="0"/>
      <w:bCs w:val="0"/>
      <w:i w:val="0"/>
      <w:iCs w:val="0"/>
      <w:color w:val="CC0033"/>
    </w:rPr>
  </w:style>
  <w:style w:type="paragraph" w:customStyle="1" w:styleId="summary">
    <w:name w:val="summary"/>
    <w:basedOn w:val="a"/>
    <w:rsid w:val="00992628"/>
    <w:pPr>
      <w:widowControl/>
      <w:spacing w:before="100" w:beforeAutospacing="1" w:after="100" w:afterAutospacing="1"/>
    </w:pPr>
    <w:rPr>
      <w:rFonts w:ascii="新細明體" w:hAnsi="新細明體" w:cs="新細明體"/>
      <w:kern w:val="0"/>
    </w:rPr>
  </w:style>
  <w:style w:type="table" w:styleId="3">
    <w:name w:val="Table Colorful 3"/>
    <w:basedOn w:val="a1"/>
    <w:rsid w:val="001D4C61"/>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
    <w:name w:val="Table Grid 1"/>
    <w:basedOn w:val="a1"/>
    <w:rsid w:val="00F45F0C"/>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a">
    <w:name w:val="List Paragraph"/>
    <w:basedOn w:val="a"/>
    <w:uiPriority w:val="34"/>
    <w:qFormat/>
    <w:rsid w:val="00800D3E"/>
    <w:pPr>
      <w:ind w:leftChars="200" w:left="480"/>
    </w:pPr>
  </w:style>
  <w:style w:type="character" w:styleId="ab">
    <w:name w:val="Hyperlink"/>
    <w:basedOn w:val="a0"/>
    <w:uiPriority w:val="99"/>
    <w:unhideWhenUsed/>
    <w:rsid w:val="00B06057"/>
    <w:rPr>
      <w:color w:val="448888"/>
      <w:u w:val="single"/>
    </w:rPr>
  </w:style>
  <w:style w:type="paragraph" w:styleId="2">
    <w:name w:val="Body Text Indent 2"/>
    <w:basedOn w:val="a"/>
    <w:link w:val="20"/>
    <w:rsid w:val="00F75E43"/>
    <w:pPr>
      <w:spacing w:after="120" w:line="480" w:lineRule="auto"/>
      <w:ind w:leftChars="200" w:left="480"/>
    </w:pPr>
  </w:style>
  <w:style w:type="character" w:customStyle="1" w:styleId="20">
    <w:name w:val="本文縮排 2 字元"/>
    <w:basedOn w:val="a0"/>
    <w:link w:val="2"/>
    <w:rsid w:val="00F75E43"/>
    <w:rPr>
      <w:kern w:val="2"/>
      <w:sz w:val="24"/>
      <w:szCs w:val="24"/>
    </w:rPr>
  </w:style>
  <w:style w:type="paragraph" w:styleId="ac">
    <w:name w:val="Balloon Text"/>
    <w:basedOn w:val="a"/>
    <w:link w:val="ad"/>
    <w:rsid w:val="00253B58"/>
    <w:rPr>
      <w:rFonts w:ascii="Cambria" w:hAnsi="Cambria"/>
      <w:sz w:val="18"/>
      <w:szCs w:val="18"/>
    </w:rPr>
  </w:style>
  <w:style w:type="character" w:customStyle="1" w:styleId="ad">
    <w:name w:val="註解方塊文字 字元"/>
    <w:basedOn w:val="a0"/>
    <w:link w:val="ac"/>
    <w:rsid w:val="00253B58"/>
    <w:rPr>
      <w:rFonts w:ascii="Cambria" w:eastAsia="新細明體" w:hAnsi="Cambria" w:cs="Times New Roman"/>
      <w:kern w:val="2"/>
      <w:sz w:val="18"/>
      <w:szCs w:val="18"/>
    </w:rPr>
  </w:style>
  <w:style w:type="character" w:customStyle="1" w:styleId="a5">
    <w:name w:val="頁尾 字元"/>
    <w:basedOn w:val="a0"/>
    <w:link w:val="a4"/>
    <w:uiPriority w:val="99"/>
    <w:rsid w:val="002B4886"/>
    <w:rPr>
      <w:kern w:val="2"/>
    </w:rPr>
  </w:style>
  <w:style w:type="paragraph" w:styleId="ae">
    <w:name w:val="endnote text"/>
    <w:basedOn w:val="a"/>
    <w:link w:val="af"/>
    <w:rsid w:val="00B00390"/>
    <w:pPr>
      <w:snapToGrid w:val="0"/>
    </w:pPr>
  </w:style>
  <w:style w:type="character" w:customStyle="1" w:styleId="af">
    <w:name w:val="章節附註文字 字元"/>
    <w:basedOn w:val="a0"/>
    <w:link w:val="ae"/>
    <w:rsid w:val="00B00390"/>
    <w:rPr>
      <w:kern w:val="2"/>
      <w:sz w:val="24"/>
      <w:szCs w:val="24"/>
    </w:rPr>
  </w:style>
  <w:style w:type="character" w:styleId="af0">
    <w:name w:val="endnote reference"/>
    <w:basedOn w:val="a0"/>
    <w:rsid w:val="00B00390"/>
    <w:rPr>
      <w:vertAlign w:val="superscript"/>
    </w:rPr>
  </w:style>
  <w:style w:type="character" w:styleId="af1">
    <w:name w:val="annotation reference"/>
    <w:basedOn w:val="a0"/>
    <w:rsid w:val="003D0576"/>
    <w:rPr>
      <w:sz w:val="18"/>
      <w:szCs w:val="18"/>
    </w:rPr>
  </w:style>
  <w:style w:type="paragraph" w:styleId="af2">
    <w:name w:val="annotation text"/>
    <w:basedOn w:val="a"/>
    <w:link w:val="af3"/>
    <w:rsid w:val="003D0576"/>
  </w:style>
  <w:style w:type="character" w:customStyle="1" w:styleId="af3">
    <w:name w:val="註解文字 字元"/>
    <w:basedOn w:val="a0"/>
    <w:link w:val="af2"/>
    <w:rsid w:val="003D0576"/>
    <w:rPr>
      <w:kern w:val="2"/>
      <w:sz w:val="24"/>
      <w:szCs w:val="24"/>
    </w:rPr>
  </w:style>
  <w:style w:type="paragraph" w:styleId="af4">
    <w:name w:val="annotation subject"/>
    <w:basedOn w:val="af2"/>
    <w:next w:val="af2"/>
    <w:link w:val="af5"/>
    <w:rsid w:val="003D0576"/>
    <w:rPr>
      <w:b/>
      <w:bCs/>
    </w:rPr>
  </w:style>
  <w:style w:type="character" w:customStyle="1" w:styleId="af5">
    <w:name w:val="註解主旨 字元"/>
    <w:basedOn w:val="af3"/>
    <w:link w:val="af4"/>
    <w:rsid w:val="003D0576"/>
    <w:rPr>
      <w:b/>
      <w:bCs/>
    </w:rPr>
  </w:style>
  <w:style w:type="paragraph" w:styleId="af6">
    <w:name w:val="Revision"/>
    <w:hidden/>
    <w:uiPriority w:val="99"/>
    <w:semiHidden/>
    <w:rsid w:val="003D0576"/>
    <w:rPr>
      <w:kern w:val="2"/>
      <w:sz w:val="24"/>
      <w:szCs w:val="24"/>
    </w:rPr>
  </w:style>
  <w:style w:type="character" w:customStyle="1" w:styleId="a8">
    <w:name w:val="頁首 字元"/>
    <w:basedOn w:val="a0"/>
    <w:link w:val="a7"/>
    <w:uiPriority w:val="99"/>
    <w:rsid w:val="00D1442D"/>
    <w:rPr>
      <w:kern w:val="2"/>
    </w:rPr>
  </w:style>
  <w:style w:type="paragraph" w:styleId="af7">
    <w:name w:val="Body Text Indent"/>
    <w:basedOn w:val="a"/>
    <w:rsid w:val="0047621A"/>
    <w:pPr>
      <w:spacing w:after="120"/>
      <w:ind w:leftChars="200" w:left="480"/>
    </w:pPr>
  </w:style>
</w:styles>
</file>

<file path=word/webSettings.xml><?xml version="1.0" encoding="utf-8"?>
<w:webSettings xmlns:r="http://schemas.openxmlformats.org/officeDocument/2006/relationships" xmlns:w="http://schemas.openxmlformats.org/wordprocessingml/2006/main">
  <w:divs>
    <w:div w:id="119735687">
      <w:bodyDiv w:val="1"/>
      <w:marLeft w:val="0"/>
      <w:marRight w:val="0"/>
      <w:marTop w:val="0"/>
      <w:marBottom w:val="0"/>
      <w:divBdr>
        <w:top w:val="none" w:sz="0" w:space="0" w:color="auto"/>
        <w:left w:val="none" w:sz="0" w:space="0" w:color="auto"/>
        <w:bottom w:val="none" w:sz="0" w:space="0" w:color="auto"/>
        <w:right w:val="none" w:sz="0" w:space="0" w:color="auto"/>
      </w:divBdr>
    </w:div>
    <w:div w:id="286738728">
      <w:bodyDiv w:val="1"/>
      <w:marLeft w:val="0"/>
      <w:marRight w:val="0"/>
      <w:marTop w:val="0"/>
      <w:marBottom w:val="0"/>
      <w:divBdr>
        <w:top w:val="none" w:sz="0" w:space="0" w:color="auto"/>
        <w:left w:val="none" w:sz="0" w:space="0" w:color="auto"/>
        <w:bottom w:val="none" w:sz="0" w:space="0" w:color="auto"/>
        <w:right w:val="none" w:sz="0" w:space="0" w:color="auto"/>
      </w:divBdr>
    </w:div>
    <w:div w:id="317267822">
      <w:bodyDiv w:val="1"/>
      <w:marLeft w:val="0"/>
      <w:marRight w:val="0"/>
      <w:marTop w:val="0"/>
      <w:marBottom w:val="0"/>
      <w:divBdr>
        <w:top w:val="none" w:sz="0" w:space="0" w:color="auto"/>
        <w:left w:val="none" w:sz="0" w:space="0" w:color="auto"/>
        <w:bottom w:val="none" w:sz="0" w:space="0" w:color="auto"/>
        <w:right w:val="none" w:sz="0" w:space="0" w:color="auto"/>
      </w:divBdr>
    </w:div>
    <w:div w:id="498424955">
      <w:bodyDiv w:val="1"/>
      <w:marLeft w:val="0"/>
      <w:marRight w:val="0"/>
      <w:marTop w:val="0"/>
      <w:marBottom w:val="0"/>
      <w:divBdr>
        <w:top w:val="none" w:sz="0" w:space="0" w:color="auto"/>
        <w:left w:val="none" w:sz="0" w:space="0" w:color="auto"/>
        <w:bottom w:val="none" w:sz="0" w:space="0" w:color="auto"/>
        <w:right w:val="none" w:sz="0" w:space="0" w:color="auto"/>
      </w:divBdr>
    </w:div>
    <w:div w:id="598101369">
      <w:bodyDiv w:val="1"/>
      <w:marLeft w:val="0"/>
      <w:marRight w:val="0"/>
      <w:marTop w:val="0"/>
      <w:marBottom w:val="0"/>
      <w:divBdr>
        <w:top w:val="none" w:sz="0" w:space="0" w:color="auto"/>
        <w:left w:val="none" w:sz="0" w:space="0" w:color="auto"/>
        <w:bottom w:val="none" w:sz="0" w:space="0" w:color="auto"/>
        <w:right w:val="none" w:sz="0" w:space="0" w:color="auto"/>
      </w:divBdr>
    </w:div>
    <w:div w:id="605625902">
      <w:bodyDiv w:val="1"/>
      <w:marLeft w:val="0"/>
      <w:marRight w:val="0"/>
      <w:marTop w:val="0"/>
      <w:marBottom w:val="0"/>
      <w:divBdr>
        <w:top w:val="none" w:sz="0" w:space="0" w:color="auto"/>
        <w:left w:val="none" w:sz="0" w:space="0" w:color="auto"/>
        <w:bottom w:val="none" w:sz="0" w:space="0" w:color="auto"/>
        <w:right w:val="none" w:sz="0" w:space="0" w:color="auto"/>
      </w:divBdr>
    </w:div>
    <w:div w:id="718211688">
      <w:bodyDiv w:val="1"/>
      <w:marLeft w:val="0"/>
      <w:marRight w:val="0"/>
      <w:marTop w:val="0"/>
      <w:marBottom w:val="0"/>
      <w:divBdr>
        <w:top w:val="none" w:sz="0" w:space="0" w:color="auto"/>
        <w:left w:val="none" w:sz="0" w:space="0" w:color="auto"/>
        <w:bottom w:val="none" w:sz="0" w:space="0" w:color="auto"/>
        <w:right w:val="none" w:sz="0" w:space="0" w:color="auto"/>
      </w:divBdr>
      <w:divsChild>
        <w:div w:id="1481581555">
          <w:marLeft w:val="0"/>
          <w:marRight w:val="0"/>
          <w:marTop w:val="0"/>
          <w:marBottom w:val="0"/>
          <w:divBdr>
            <w:top w:val="none" w:sz="0" w:space="0" w:color="auto"/>
            <w:left w:val="none" w:sz="0" w:space="0" w:color="auto"/>
            <w:bottom w:val="none" w:sz="0" w:space="0" w:color="auto"/>
            <w:right w:val="none" w:sz="0" w:space="0" w:color="auto"/>
          </w:divBdr>
          <w:divsChild>
            <w:div w:id="1352417837">
              <w:marLeft w:val="0"/>
              <w:marRight w:val="0"/>
              <w:marTop w:val="0"/>
              <w:marBottom w:val="0"/>
              <w:divBdr>
                <w:top w:val="none" w:sz="0" w:space="0" w:color="auto"/>
                <w:left w:val="none" w:sz="0" w:space="0" w:color="auto"/>
                <w:bottom w:val="none" w:sz="0" w:space="0" w:color="auto"/>
                <w:right w:val="none" w:sz="0" w:space="0" w:color="auto"/>
              </w:divBdr>
              <w:divsChild>
                <w:div w:id="231159143">
                  <w:marLeft w:val="0"/>
                  <w:marRight w:val="0"/>
                  <w:marTop w:val="0"/>
                  <w:marBottom w:val="0"/>
                  <w:divBdr>
                    <w:top w:val="none" w:sz="0" w:space="0" w:color="auto"/>
                    <w:left w:val="none" w:sz="0" w:space="0" w:color="auto"/>
                    <w:bottom w:val="none" w:sz="0" w:space="0" w:color="auto"/>
                    <w:right w:val="none" w:sz="0" w:space="0" w:color="auto"/>
                  </w:divBdr>
                  <w:divsChild>
                    <w:div w:id="504899537">
                      <w:marLeft w:val="0"/>
                      <w:marRight w:val="0"/>
                      <w:marTop w:val="0"/>
                      <w:marBottom w:val="0"/>
                      <w:divBdr>
                        <w:top w:val="none" w:sz="0" w:space="0" w:color="auto"/>
                        <w:left w:val="none" w:sz="0" w:space="0" w:color="auto"/>
                        <w:bottom w:val="none" w:sz="0" w:space="0" w:color="auto"/>
                        <w:right w:val="none" w:sz="0" w:space="0" w:color="auto"/>
                      </w:divBdr>
                      <w:divsChild>
                        <w:div w:id="12022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922843">
      <w:bodyDiv w:val="1"/>
      <w:marLeft w:val="0"/>
      <w:marRight w:val="0"/>
      <w:marTop w:val="0"/>
      <w:marBottom w:val="0"/>
      <w:divBdr>
        <w:top w:val="none" w:sz="0" w:space="0" w:color="auto"/>
        <w:left w:val="none" w:sz="0" w:space="0" w:color="auto"/>
        <w:bottom w:val="none" w:sz="0" w:space="0" w:color="auto"/>
        <w:right w:val="none" w:sz="0" w:space="0" w:color="auto"/>
      </w:divBdr>
    </w:div>
    <w:div w:id="1305310447">
      <w:bodyDiv w:val="1"/>
      <w:marLeft w:val="0"/>
      <w:marRight w:val="0"/>
      <w:marTop w:val="0"/>
      <w:marBottom w:val="0"/>
      <w:divBdr>
        <w:top w:val="none" w:sz="0" w:space="0" w:color="auto"/>
        <w:left w:val="none" w:sz="0" w:space="0" w:color="auto"/>
        <w:bottom w:val="none" w:sz="0" w:space="0" w:color="auto"/>
        <w:right w:val="none" w:sz="0" w:space="0" w:color="auto"/>
      </w:divBdr>
    </w:div>
    <w:div w:id="1448503320">
      <w:bodyDiv w:val="1"/>
      <w:marLeft w:val="0"/>
      <w:marRight w:val="0"/>
      <w:marTop w:val="0"/>
      <w:marBottom w:val="0"/>
      <w:divBdr>
        <w:top w:val="none" w:sz="0" w:space="0" w:color="auto"/>
        <w:left w:val="none" w:sz="0" w:space="0" w:color="auto"/>
        <w:bottom w:val="none" w:sz="0" w:space="0" w:color="auto"/>
        <w:right w:val="none" w:sz="0" w:space="0" w:color="auto"/>
      </w:divBdr>
      <w:divsChild>
        <w:div w:id="134300936">
          <w:marLeft w:val="0"/>
          <w:marRight w:val="0"/>
          <w:marTop w:val="0"/>
          <w:marBottom w:val="0"/>
          <w:divBdr>
            <w:top w:val="none" w:sz="0" w:space="0" w:color="auto"/>
            <w:left w:val="none" w:sz="0" w:space="0" w:color="auto"/>
            <w:bottom w:val="none" w:sz="0" w:space="0" w:color="auto"/>
            <w:right w:val="none" w:sz="0" w:space="0" w:color="auto"/>
          </w:divBdr>
        </w:div>
        <w:div w:id="198932092">
          <w:marLeft w:val="0"/>
          <w:marRight w:val="0"/>
          <w:marTop w:val="0"/>
          <w:marBottom w:val="0"/>
          <w:divBdr>
            <w:top w:val="none" w:sz="0" w:space="0" w:color="auto"/>
            <w:left w:val="none" w:sz="0" w:space="0" w:color="auto"/>
            <w:bottom w:val="none" w:sz="0" w:space="0" w:color="auto"/>
            <w:right w:val="none" w:sz="0" w:space="0" w:color="auto"/>
          </w:divBdr>
        </w:div>
        <w:div w:id="238489678">
          <w:marLeft w:val="0"/>
          <w:marRight w:val="0"/>
          <w:marTop w:val="0"/>
          <w:marBottom w:val="0"/>
          <w:divBdr>
            <w:top w:val="none" w:sz="0" w:space="0" w:color="auto"/>
            <w:left w:val="none" w:sz="0" w:space="0" w:color="auto"/>
            <w:bottom w:val="none" w:sz="0" w:space="0" w:color="auto"/>
            <w:right w:val="none" w:sz="0" w:space="0" w:color="auto"/>
          </w:divBdr>
        </w:div>
        <w:div w:id="364596294">
          <w:marLeft w:val="0"/>
          <w:marRight w:val="0"/>
          <w:marTop w:val="0"/>
          <w:marBottom w:val="0"/>
          <w:divBdr>
            <w:top w:val="none" w:sz="0" w:space="0" w:color="auto"/>
            <w:left w:val="none" w:sz="0" w:space="0" w:color="auto"/>
            <w:bottom w:val="none" w:sz="0" w:space="0" w:color="auto"/>
            <w:right w:val="none" w:sz="0" w:space="0" w:color="auto"/>
          </w:divBdr>
        </w:div>
        <w:div w:id="377166068">
          <w:marLeft w:val="0"/>
          <w:marRight w:val="0"/>
          <w:marTop w:val="0"/>
          <w:marBottom w:val="0"/>
          <w:divBdr>
            <w:top w:val="none" w:sz="0" w:space="0" w:color="auto"/>
            <w:left w:val="none" w:sz="0" w:space="0" w:color="auto"/>
            <w:bottom w:val="none" w:sz="0" w:space="0" w:color="auto"/>
            <w:right w:val="none" w:sz="0" w:space="0" w:color="auto"/>
          </w:divBdr>
        </w:div>
        <w:div w:id="398721126">
          <w:marLeft w:val="0"/>
          <w:marRight w:val="0"/>
          <w:marTop w:val="0"/>
          <w:marBottom w:val="0"/>
          <w:divBdr>
            <w:top w:val="none" w:sz="0" w:space="0" w:color="auto"/>
            <w:left w:val="none" w:sz="0" w:space="0" w:color="auto"/>
            <w:bottom w:val="none" w:sz="0" w:space="0" w:color="auto"/>
            <w:right w:val="none" w:sz="0" w:space="0" w:color="auto"/>
          </w:divBdr>
        </w:div>
        <w:div w:id="423841595">
          <w:marLeft w:val="0"/>
          <w:marRight w:val="0"/>
          <w:marTop w:val="0"/>
          <w:marBottom w:val="0"/>
          <w:divBdr>
            <w:top w:val="none" w:sz="0" w:space="0" w:color="auto"/>
            <w:left w:val="none" w:sz="0" w:space="0" w:color="auto"/>
            <w:bottom w:val="none" w:sz="0" w:space="0" w:color="auto"/>
            <w:right w:val="none" w:sz="0" w:space="0" w:color="auto"/>
          </w:divBdr>
        </w:div>
        <w:div w:id="433403110">
          <w:marLeft w:val="0"/>
          <w:marRight w:val="0"/>
          <w:marTop w:val="0"/>
          <w:marBottom w:val="0"/>
          <w:divBdr>
            <w:top w:val="none" w:sz="0" w:space="0" w:color="auto"/>
            <w:left w:val="none" w:sz="0" w:space="0" w:color="auto"/>
            <w:bottom w:val="none" w:sz="0" w:space="0" w:color="auto"/>
            <w:right w:val="none" w:sz="0" w:space="0" w:color="auto"/>
          </w:divBdr>
        </w:div>
        <w:div w:id="463696880">
          <w:marLeft w:val="0"/>
          <w:marRight w:val="0"/>
          <w:marTop w:val="0"/>
          <w:marBottom w:val="0"/>
          <w:divBdr>
            <w:top w:val="none" w:sz="0" w:space="0" w:color="auto"/>
            <w:left w:val="none" w:sz="0" w:space="0" w:color="auto"/>
            <w:bottom w:val="none" w:sz="0" w:space="0" w:color="auto"/>
            <w:right w:val="none" w:sz="0" w:space="0" w:color="auto"/>
          </w:divBdr>
        </w:div>
        <w:div w:id="489298026">
          <w:marLeft w:val="0"/>
          <w:marRight w:val="0"/>
          <w:marTop w:val="0"/>
          <w:marBottom w:val="0"/>
          <w:divBdr>
            <w:top w:val="none" w:sz="0" w:space="0" w:color="auto"/>
            <w:left w:val="none" w:sz="0" w:space="0" w:color="auto"/>
            <w:bottom w:val="none" w:sz="0" w:space="0" w:color="auto"/>
            <w:right w:val="none" w:sz="0" w:space="0" w:color="auto"/>
          </w:divBdr>
        </w:div>
        <w:div w:id="493566335">
          <w:marLeft w:val="0"/>
          <w:marRight w:val="0"/>
          <w:marTop w:val="0"/>
          <w:marBottom w:val="0"/>
          <w:divBdr>
            <w:top w:val="none" w:sz="0" w:space="0" w:color="auto"/>
            <w:left w:val="none" w:sz="0" w:space="0" w:color="auto"/>
            <w:bottom w:val="none" w:sz="0" w:space="0" w:color="auto"/>
            <w:right w:val="none" w:sz="0" w:space="0" w:color="auto"/>
          </w:divBdr>
        </w:div>
        <w:div w:id="530915935">
          <w:marLeft w:val="0"/>
          <w:marRight w:val="0"/>
          <w:marTop w:val="0"/>
          <w:marBottom w:val="0"/>
          <w:divBdr>
            <w:top w:val="none" w:sz="0" w:space="0" w:color="auto"/>
            <w:left w:val="none" w:sz="0" w:space="0" w:color="auto"/>
            <w:bottom w:val="none" w:sz="0" w:space="0" w:color="auto"/>
            <w:right w:val="none" w:sz="0" w:space="0" w:color="auto"/>
          </w:divBdr>
        </w:div>
        <w:div w:id="535510865">
          <w:marLeft w:val="0"/>
          <w:marRight w:val="0"/>
          <w:marTop w:val="0"/>
          <w:marBottom w:val="0"/>
          <w:divBdr>
            <w:top w:val="none" w:sz="0" w:space="0" w:color="auto"/>
            <w:left w:val="none" w:sz="0" w:space="0" w:color="auto"/>
            <w:bottom w:val="none" w:sz="0" w:space="0" w:color="auto"/>
            <w:right w:val="none" w:sz="0" w:space="0" w:color="auto"/>
          </w:divBdr>
        </w:div>
        <w:div w:id="570238435">
          <w:marLeft w:val="0"/>
          <w:marRight w:val="0"/>
          <w:marTop w:val="0"/>
          <w:marBottom w:val="0"/>
          <w:divBdr>
            <w:top w:val="none" w:sz="0" w:space="0" w:color="auto"/>
            <w:left w:val="none" w:sz="0" w:space="0" w:color="auto"/>
            <w:bottom w:val="none" w:sz="0" w:space="0" w:color="auto"/>
            <w:right w:val="none" w:sz="0" w:space="0" w:color="auto"/>
          </w:divBdr>
        </w:div>
        <w:div w:id="598371862">
          <w:marLeft w:val="0"/>
          <w:marRight w:val="0"/>
          <w:marTop w:val="0"/>
          <w:marBottom w:val="0"/>
          <w:divBdr>
            <w:top w:val="none" w:sz="0" w:space="0" w:color="auto"/>
            <w:left w:val="none" w:sz="0" w:space="0" w:color="auto"/>
            <w:bottom w:val="none" w:sz="0" w:space="0" w:color="auto"/>
            <w:right w:val="none" w:sz="0" w:space="0" w:color="auto"/>
          </w:divBdr>
        </w:div>
        <w:div w:id="632371459">
          <w:marLeft w:val="0"/>
          <w:marRight w:val="0"/>
          <w:marTop w:val="0"/>
          <w:marBottom w:val="0"/>
          <w:divBdr>
            <w:top w:val="none" w:sz="0" w:space="0" w:color="auto"/>
            <w:left w:val="none" w:sz="0" w:space="0" w:color="auto"/>
            <w:bottom w:val="none" w:sz="0" w:space="0" w:color="auto"/>
            <w:right w:val="none" w:sz="0" w:space="0" w:color="auto"/>
          </w:divBdr>
        </w:div>
        <w:div w:id="716248135">
          <w:marLeft w:val="0"/>
          <w:marRight w:val="0"/>
          <w:marTop w:val="0"/>
          <w:marBottom w:val="0"/>
          <w:divBdr>
            <w:top w:val="none" w:sz="0" w:space="0" w:color="auto"/>
            <w:left w:val="none" w:sz="0" w:space="0" w:color="auto"/>
            <w:bottom w:val="none" w:sz="0" w:space="0" w:color="auto"/>
            <w:right w:val="none" w:sz="0" w:space="0" w:color="auto"/>
          </w:divBdr>
        </w:div>
        <w:div w:id="735786850">
          <w:marLeft w:val="0"/>
          <w:marRight w:val="0"/>
          <w:marTop w:val="0"/>
          <w:marBottom w:val="0"/>
          <w:divBdr>
            <w:top w:val="none" w:sz="0" w:space="0" w:color="auto"/>
            <w:left w:val="none" w:sz="0" w:space="0" w:color="auto"/>
            <w:bottom w:val="none" w:sz="0" w:space="0" w:color="auto"/>
            <w:right w:val="none" w:sz="0" w:space="0" w:color="auto"/>
          </w:divBdr>
        </w:div>
        <w:div w:id="743333991">
          <w:marLeft w:val="0"/>
          <w:marRight w:val="0"/>
          <w:marTop w:val="0"/>
          <w:marBottom w:val="0"/>
          <w:divBdr>
            <w:top w:val="none" w:sz="0" w:space="0" w:color="auto"/>
            <w:left w:val="none" w:sz="0" w:space="0" w:color="auto"/>
            <w:bottom w:val="none" w:sz="0" w:space="0" w:color="auto"/>
            <w:right w:val="none" w:sz="0" w:space="0" w:color="auto"/>
          </w:divBdr>
        </w:div>
        <w:div w:id="762919568">
          <w:marLeft w:val="0"/>
          <w:marRight w:val="0"/>
          <w:marTop w:val="0"/>
          <w:marBottom w:val="0"/>
          <w:divBdr>
            <w:top w:val="none" w:sz="0" w:space="0" w:color="auto"/>
            <w:left w:val="none" w:sz="0" w:space="0" w:color="auto"/>
            <w:bottom w:val="none" w:sz="0" w:space="0" w:color="auto"/>
            <w:right w:val="none" w:sz="0" w:space="0" w:color="auto"/>
          </w:divBdr>
        </w:div>
        <w:div w:id="793212364">
          <w:marLeft w:val="0"/>
          <w:marRight w:val="0"/>
          <w:marTop w:val="0"/>
          <w:marBottom w:val="0"/>
          <w:divBdr>
            <w:top w:val="none" w:sz="0" w:space="0" w:color="auto"/>
            <w:left w:val="none" w:sz="0" w:space="0" w:color="auto"/>
            <w:bottom w:val="none" w:sz="0" w:space="0" w:color="auto"/>
            <w:right w:val="none" w:sz="0" w:space="0" w:color="auto"/>
          </w:divBdr>
        </w:div>
        <w:div w:id="813640317">
          <w:marLeft w:val="0"/>
          <w:marRight w:val="0"/>
          <w:marTop w:val="0"/>
          <w:marBottom w:val="0"/>
          <w:divBdr>
            <w:top w:val="none" w:sz="0" w:space="0" w:color="auto"/>
            <w:left w:val="none" w:sz="0" w:space="0" w:color="auto"/>
            <w:bottom w:val="none" w:sz="0" w:space="0" w:color="auto"/>
            <w:right w:val="none" w:sz="0" w:space="0" w:color="auto"/>
          </w:divBdr>
        </w:div>
        <w:div w:id="870801792">
          <w:marLeft w:val="0"/>
          <w:marRight w:val="0"/>
          <w:marTop w:val="0"/>
          <w:marBottom w:val="0"/>
          <w:divBdr>
            <w:top w:val="none" w:sz="0" w:space="0" w:color="auto"/>
            <w:left w:val="none" w:sz="0" w:space="0" w:color="auto"/>
            <w:bottom w:val="none" w:sz="0" w:space="0" w:color="auto"/>
            <w:right w:val="none" w:sz="0" w:space="0" w:color="auto"/>
          </w:divBdr>
        </w:div>
        <w:div w:id="950168034">
          <w:marLeft w:val="0"/>
          <w:marRight w:val="0"/>
          <w:marTop w:val="0"/>
          <w:marBottom w:val="0"/>
          <w:divBdr>
            <w:top w:val="none" w:sz="0" w:space="0" w:color="auto"/>
            <w:left w:val="none" w:sz="0" w:space="0" w:color="auto"/>
            <w:bottom w:val="none" w:sz="0" w:space="0" w:color="auto"/>
            <w:right w:val="none" w:sz="0" w:space="0" w:color="auto"/>
          </w:divBdr>
        </w:div>
        <w:div w:id="1052850296">
          <w:marLeft w:val="0"/>
          <w:marRight w:val="0"/>
          <w:marTop w:val="0"/>
          <w:marBottom w:val="0"/>
          <w:divBdr>
            <w:top w:val="none" w:sz="0" w:space="0" w:color="auto"/>
            <w:left w:val="none" w:sz="0" w:space="0" w:color="auto"/>
            <w:bottom w:val="none" w:sz="0" w:space="0" w:color="auto"/>
            <w:right w:val="none" w:sz="0" w:space="0" w:color="auto"/>
          </w:divBdr>
        </w:div>
        <w:div w:id="1118765214">
          <w:marLeft w:val="0"/>
          <w:marRight w:val="0"/>
          <w:marTop w:val="0"/>
          <w:marBottom w:val="0"/>
          <w:divBdr>
            <w:top w:val="none" w:sz="0" w:space="0" w:color="auto"/>
            <w:left w:val="none" w:sz="0" w:space="0" w:color="auto"/>
            <w:bottom w:val="none" w:sz="0" w:space="0" w:color="auto"/>
            <w:right w:val="none" w:sz="0" w:space="0" w:color="auto"/>
          </w:divBdr>
        </w:div>
        <w:div w:id="1142038081">
          <w:marLeft w:val="0"/>
          <w:marRight w:val="0"/>
          <w:marTop w:val="0"/>
          <w:marBottom w:val="0"/>
          <w:divBdr>
            <w:top w:val="none" w:sz="0" w:space="0" w:color="auto"/>
            <w:left w:val="none" w:sz="0" w:space="0" w:color="auto"/>
            <w:bottom w:val="none" w:sz="0" w:space="0" w:color="auto"/>
            <w:right w:val="none" w:sz="0" w:space="0" w:color="auto"/>
          </w:divBdr>
        </w:div>
        <w:div w:id="1162042997">
          <w:marLeft w:val="0"/>
          <w:marRight w:val="0"/>
          <w:marTop w:val="0"/>
          <w:marBottom w:val="0"/>
          <w:divBdr>
            <w:top w:val="none" w:sz="0" w:space="0" w:color="auto"/>
            <w:left w:val="none" w:sz="0" w:space="0" w:color="auto"/>
            <w:bottom w:val="none" w:sz="0" w:space="0" w:color="auto"/>
            <w:right w:val="none" w:sz="0" w:space="0" w:color="auto"/>
          </w:divBdr>
        </w:div>
        <w:div w:id="1189872694">
          <w:marLeft w:val="0"/>
          <w:marRight w:val="0"/>
          <w:marTop w:val="0"/>
          <w:marBottom w:val="0"/>
          <w:divBdr>
            <w:top w:val="none" w:sz="0" w:space="0" w:color="auto"/>
            <w:left w:val="none" w:sz="0" w:space="0" w:color="auto"/>
            <w:bottom w:val="none" w:sz="0" w:space="0" w:color="auto"/>
            <w:right w:val="none" w:sz="0" w:space="0" w:color="auto"/>
          </w:divBdr>
        </w:div>
        <w:div w:id="1194658827">
          <w:marLeft w:val="0"/>
          <w:marRight w:val="0"/>
          <w:marTop w:val="0"/>
          <w:marBottom w:val="0"/>
          <w:divBdr>
            <w:top w:val="none" w:sz="0" w:space="0" w:color="auto"/>
            <w:left w:val="none" w:sz="0" w:space="0" w:color="auto"/>
            <w:bottom w:val="none" w:sz="0" w:space="0" w:color="auto"/>
            <w:right w:val="none" w:sz="0" w:space="0" w:color="auto"/>
          </w:divBdr>
        </w:div>
        <w:div w:id="1200892840">
          <w:marLeft w:val="0"/>
          <w:marRight w:val="0"/>
          <w:marTop w:val="0"/>
          <w:marBottom w:val="0"/>
          <w:divBdr>
            <w:top w:val="none" w:sz="0" w:space="0" w:color="auto"/>
            <w:left w:val="none" w:sz="0" w:space="0" w:color="auto"/>
            <w:bottom w:val="none" w:sz="0" w:space="0" w:color="auto"/>
            <w:right w:val="none" w:sz="0" w:space="0" w:color="auto"/>
          </w:divBdr>
        </w:div>
        <w:div w:id="1277954843">
          <w:marLeft w:val="0"/>
          <w:marRight w:val="0"/>
          <w:marTop w:val="0"/>
          <w:marBottom w:val="0"/>
          <w:divBdr>
            <w:top w:val="none" w:sz="0" w:space="0" w:color="auto"/>
            <w:left w:val="none" w:sz="0" w:space="0" w:color="auto"/>
            <w:bottom w:val="none" w:sz="0" w:space="0" w:color="auto"/>
            <w:right w:val="none" w:sz="0" w:space="0" w:color="auto"/>
          </w:divBdr>
        </w:div>
        <w:div w:id="1308825714">
          <w:marLeft w:val="0"/>
          <w:marRight w:val="0"/>
          <w:marTop w:val="0"/>
          <w:marBottom w:val="0"/>
          <w:divBdr>
            <w:top w:val="none" w:sz="0" w:space="0" w:color="auto"/>
            <w:left w:val="none" w:sz="0" w:space="0" w:color="auto"/>
            <w:bottom w:val="none" w:sz="0" w:space="0" w:color="auto"/>
            <w:right w:val="none" w:sz="0" w:space="0" w:color="auto"/>
          </w:divBdr>
        </w:div>
        <w:div w:id="1323701963">
          <w:marLeft w:val="0"/>
          <w:marRight w:val="0"/>
          <w:marTop w:val="0"/>
          <w:marBottom w:val="0"/>
          <w:divBdr>
            <w:top w:val="none" w:sz="0" w:space="0" w:color="auto"/>
            <w:left w:val="none" w:sz="0" w:space="0" w:color="auto"/>
            <w:bottom w:val="none" w:sz="0" w:space="0" w:color="auto"/>
            <w:right w:val="none" w:sz="0" w:space="0" w:color="auto"/>
          </w:divBdr>
        </w:div>
        <w:div w:id="1350066004">
          <w:marLeft w:val="0"/>
          <w:marRight w:val="0"/>
          <w:marTop w:val="0"/>
          <w:marBottom w:val="0"/>
          <w:divBdr>
            <w:top w:val="none" w:sz="0" w:space="0" w:color="auto"/>
            <w:left w:val="none" w:sz="0" w:space="0" w:color="auto"/>
            <w:bottom w:val="none" w:sz="0" w:space="0" w:color="auto"/>
            <w:right w:val="none" w:sz="0" w:space="0" w:color="auto"/>
          </w:divBdr>
        </w:div>
        <w:div w:id="1355494321">
          <w:marLeft w:val="0"/>
          <w:marRight w:val="0"/>
          <w:marTop w:val="0"/>
          <w:marBottom w:val="0"/>
          <w:divBdr>
            <w:top w:val="none" w:sz="0" w:space="0" w:color="auto"/>
            <w:left w:val="none" w:sz="0" w:space="0" w:color="auto"/>
            <w:bottom w:val="none" w:sz="0" w:space="0" w:color="auto"/>
            <w:right w:val="none" w:sz="0" w:space="0" w:color="auto"/>
          </w:divBdr>
        </w:div>
        <w:div w:id="1404134800">
          <w:marLeft w:val="0"/>
          <w:marRight w:val="0"/>
          <w:marTop w:val="0"/>
          <w:marBottom w:val="0"/>
          <w:divBdr>
            <w:top w:val="none" w:sz="0" w:space="0" w:color="auto"/>
            <w:left w:val="none" w:sz="0" w:space="0" w:color="auto"/>
            <w:bottom w:val="none" w:sz="0" w:space="0" w:color="auto"/>
            <w:right w:val="none" w:sz="0" w:space="0" w:color="auto"/>
          </w:divBdr>
        </w:div>
        <w:div w:id="1404911180">
          <w:marLeft w:val="0"/>
          <w:marRight w:val="0"/>
          <w:marTop w:val="0"/>
          <w:marBottom w:val="0"/>
          <w:divBdr>
            <w:top w:val="none" w:sz="0" w:space="0" w:color="auto"/>
            <w:left w:val="none" w:sz="0" w:space="0" w:color="auto"/>
            <w:bottom w:val="none" w:sz="0" w:space="0" w:color="auto"/>
            <w:right w:val="none" w:sz="0" w:space="0" w:color="auto"/>
          </w:divBdr>
        </w:div>
        <w:div w:id="1417937359">
          <w:marLeft w:val="0"/>
          <w:marRight w:val="0"/>
          <w:marTop w:val="0"/>
          <w:marBottom w:val="0"/>
          <w:divBdr>
            <w:top w:val="none" w:sz="0" w:space="0" w:color="auto"/>
            <w:left w:val="none" w:sz="0" w:space="0" w:color="auto"/>
            <w:bottom w:val="none" w:sz="0" w:space="0" w:color="auto"/>
            <w:right w:val="none" w:sz="0" w:space="0" w:color="auto"/>
          </w:divBdr>
        </w:div>
        <w:div w:id="1504322697">
          <w:marLeft w:val="0"/>
          <w:marRight w:val="0"/>
          <w:marTop w:val="0"/>
          <w:marBottom w:val="0"/>
          <w:divBdr>
            <w:top w:val="none" w:sz="0" w:space="0" w:color="auto"/>
            <w:left w:val="none" w:sz="0" w:space="0" w:color="auto"/>
            <w:bottom w:val="none" w:sz="0" w:space="0" w:color="auto"/>
            <w:right w:val="none" w:sz="0" w:space="0" w:color="auto"/>
          </w:divBdr>
        </w:div>
        <w:div w:id="1589149691">
          <w:marLeft w:val="0"/>
          <w:marRight w:val="0"/>
          <w:marTop w:val="0"/>
          <w:marBottom w:val="0"/>
          <w:divBdr>
            <w:top w:val="none" w:sz="0" w:space="0" w:color="auto"/>
            <w:left w:val="none" w:sz="0" w:space="0" w:color="auto"/>
            <w:bottom w:val="none" w:sz="0" w:space="0" w:color="auto"/>
            <w:right w:val="none" w:sz="0" w:space="0" w:color="auto"/>
          </w:divBdr>
        </w:div>
        <w:div w:id="1613828398">
          <w:marLeft w:val="0"/>
          <w:marRight w:val="0"/>
          <w:marTop w:val="0"/>
          <w:marBottom w:val="0"/>
          <w:divBdr>
            <w:top w:val="none" w:sz="0" w:space="0" w:color="auto"/>
            <w:left w:val="none" w:sz="0" w:space="0" w:color="auto"/>
            <w:bottom w:val="none" w:sz="0" w:space="0" w:color="auto"/>
            <w:right w:val="none" w:sz="0" w:space="0" w:color="auto"/>
          </w:divBdr>
        </w:div>
        <w:div w:id="1638758720">
          <w:marLeft w:val="0"/>
          <w:marRight w:val="0"/>
          <w:marTop w:val="0"/>
          <w:marBottom w:val="0"/>
          <w:divBdr>
            <w:top w:val="none" w:sz="0" w:space="0" w:color="auto"/>
            <w:left w:val="none" w:sz="0" w:space="0" w:color="auto"/>
            <w:bottom w:val="none" w:sz="0" w:space="0" w:color="auto"/>
            <w:right w:val="none" w:sz="0" w:space="0" w:color="auto"/>
          </w:divBdr>
        </w:div>
        <w:div w:id="1724911567">
          <w:marLeft w:val="0"/>
          <w:marRight w:val="0"/>
          <w:marTop w:val="0"/>
          <w:marBottom w:val="0"/>
          <w:divBdr>
            <w:top w:val="none" w:sz="0" w:space="0" w:color="auto"/>
            <w:left w:val="none" w:sz="0" w:space="0" w:color="auto"/>
            <w:bottom w:val="none" w:sz="0" w:space="0" w:color="auto"/>
            <w:right w:val="none" w:sz="0" w:space="0" w:color="auto"/>
          </w:divBdr>
        </w:div>
        <w:div w:id="1745570720">
          <w:marLeft w:val="0"/>
          <w:marRight w:val="0"/>
          <w:marTop w:val="0"/>
          <w:marBottom w:val="0"/>
          <w:divBdr>
            <w:top w:val="none" w:sz="0" w:space="0" w:color="auto"/>
            <w:left w:val="none" w:sz="0" w:space="0" w:color="auto"/>
            <w:bottom w:val="none" w:sz="0" w:space="0" w:color="auto"/>
            <w:right w:val="none" w:sz="0" w:space="0" w:color="auto"/>
          </w:divBdr>
        </w:div>
        <w:div w:id="1802109800">
          <w:marLeft w:val="0"/>
          <w:marRight w:val="0"/>
          <w:marTop w:val="0"/>
          <w:marBottom w:val="0"/>
          <w:divBdr>
            <w:top w:val="none" w:sz="0" w:space="0" w:color="auto"/>
            <w:left w:val="none" w:sz="0" w:space="0" w:color="auto"/>
            <w:bottom w:val="none" w:sz="0" w:space="0" w:color="auto"/>
            <w:right w:val="none" w:sz="0" w:space="0" w:color="auto"/>
          </w:divBdr>
        </w:div>
        <w:div w:id="1820876458">
          <w:marLeft w:val="0"/>
          <w:marRight w:val="0"/>
          <w:marTop w:val="0"/>
          <w:marBottom w:val="0"/>
          <w:divBdr>
            <w:top w:val="none" w:sz="0" w:space="0" w:color="auto"/>
            <w:left w:val="none" w:sz="0" w:space="0" w:color="auto"/>
            <w:bottom w:val="none" w:sz="0" w:space="0" w:color="auto"/>
            <w:right w:val="none" w:sz="0" w:space="0" w:color="auto"/>
          </w:divBdr>
        </w:div>
        <w:div w:id="1882205457">
          <w:marLeft w:val="0"/>
          <w:marRight w:val="0"/>
          <w:marTop w:val="0"/>
          <w:marBottom w:val="0"/>
          <w:divBdr>
            <w:top w:val="none" w:sz="0" w:space="0" w:color="auto"/>
            <w:left w:val="none" w:sz="0" w:space="0" w:color="auto"/>
            <w:bottom w:val="none" w:sz="0" w:space="0" w:color="auto"/>
            <w:right w:val="none" w:sz="0" w:space="0" w:color="auto"/>
          </w:divBdr>
        </w:div>
        <w:div w:id="1900282829">
          <w:marLeft w:val="0"/>
          <w:marRight w:val="0"/>
          <w:marTop w:val="0"/>
          <w:marBottom w:val="0"/>
          <w:divBdr>
            <w:top w:val="none" w:sz="0" w:space="0" w:color="auto"/>
            <w:left w:val="none" w:sz="0" w:space="0" w:color="auto"/>
            <w:bottom w:val="none" w:sz="0" w:space="0" w:color="auto"/>
            <w:right w:val="none" w:sz="0" w:space="0" w:color="auto"/>
          </w:divBdr>
        </w:div>
        <w:div w:id="1920288395">
          <w:marLeft w:val="0"/>
          <w:marRight w:val="0"/>
          <w:marTop w:val="0"/>
          <w:marBottom w:val="0"/>
          <w:divBdr>
            <w:top w:val="none" w:sz="0" w:space="0" w:color="auto"/>
            <w:left w:val="none" w:sz="0" w:space="0" w:color="auto"/>
            <w:bottom w:val="none" w:sz="0" w:space="0" w:color="auto"/>
            <w:right w:val="none" w:sz="0" w:space="0" w:color="auto"/>
          </w:divBdr>
        </w:div>
        <w:div w:id="1932810482">
          <w:marLeft w:val="0"/>
          <w:marRight w:val="0"/>
          <w:marTop w:val="0"/>
          <w:marBottom w:val="0"/>
          <w:divBdr>
            <w:top w:val="none" w:sz="0" w:space="0" w:color="auto"/>
            <w:left w:val="none" w:sz="0" w:space="0" w:color="auto"/>
            <w:bottom w:val="none" w:sz="0" w:space="0" w:color="auto"/>
            <w:right w:val="none" w:sz="0" w:space="0" w:color="auto"/>
          </w:divBdr>
        </w:div>
        <w:div w:id="1942447873">
          <w:marLeft w:val="0"/>
          <w:marRight w:val="0"/>
          <w:marTop w:val="0"/>
          <w:marBottom w:val="0"/>
          <w:divBdr>
            <w:top w:val="none" w:sz="0" w:space="0" w:color="auto"/>
            <w:left w:val="none" w:sz="0" w:space="0" w:color="auto"/>
            <w:bottom w:val="none" w:sz="0" w:space="0" w:color="auto"/>
            <w:right w:val="none" w:sz="0" w:space="0" w:color="auto"/>
          </w:divBdr>
        </w:div>
        <w:div w:id="1958951256">
          <w:marLeft w:val="0"/>
          <w:marRight w:val="0"/>
          <w:marTop w:val="0"/>
          <w:marBottom w:val="0"/>
          <w:divBdr>
            <w:top w:val="none" w:sz="0" w:space="0" w:color="auto"/>
            <w:left w:val="none" w:sz="0" w:space="0" w:color="auto"/>
            <w:bottom w:val="none" w:sz="0" w:space="0" w:color="auto"/>
            <w:right w:val="none" w:sz="0" w:space="0" w:color="auto"/>
          </w:divBdr>
        </w:div>
        <w:div w:id="1966882204">
          <w:marLeft w:val="0"/>
          <w:marRight w:val="0"/>
          <w:marTop w:val="0"/>
          <w:marBottom w:val="0"/>
          <w:divBdr>
            <w:top w:val="none" w:sz="0" w:space="0" w:color="auto"/>
            <w:left w:val="none" w:sz="0" w:space="0" w:color="auto"/>
            <w:bottom w:val="none" w:sz="0" w:space="0" w:color="auto"/>
            <w:right w:val="none" w:sz="0" w:space="0" w:color="auto"/>
          </w:divBdr>
        </w:div>
        <w:div w:id="2009168799">
          <w:marLeft w:val="0"/>
          <w:marRight w:val="0"/>
          <w:marTop w:val="0"/>
          <w:marBottom w:val="0"/>
          <w:divBdr>
            <w:top w:val="none" w:sz="0" w:space="0" w:color="auto"/>
            <w:left w:val="none" w:sz="0" w:space="0" w:color="auto"/>
            <w:bottom w:val="none" w:sz="0" w:space="0" w:color="auto"/>
            <w:right w:val="none" w:sz="0" w:space="0" w:color="auto"/>
          </w:divBdr>
        </w:div>
        <w:div w:id="2020043659">
          <w:marLeft w:val="0"/>
          <w:marRight w:val="0"/>
          <w:marTop w:val="0"/>
          <w:marBottom w:val="0"/>
          <w:divBdr>
            <w:top w:val="none" w:sz="0" w:space="0" w:color="auto"/>
            <w:left w:val="none" w:sz="0" w:space="0" w:color="auto"/>
            <w:bottom w:val="none" w:sz="0" w:space="0" w:color="auto"/>
            <w:right w:val="none" w:sz="0" w:space="0" w:color="auto"/>
          </w:divBdr>
        </w:div>
        <w:div w:id="2090039405">
          <w:marLeft w:val="0"/>
          <w:marRight w:val="0"/>
          <w:marTop w:val="0"/>
          <w:marBottom w:val="0"/>
          <w:divBdr>
            <w:top w:val="none" w:sz="0" w:space="0" w:color="auto"/>
            <w:left w:val="none" w:sz="0" w:space="0" w:color="auto"/>
            <w:bottom w:val="none" w:sz="0" w:space="0" w:color="auto"/>
            <w:right w:val="none" w:sz="0" w:space="0" w:color="auto"/>
          </w:divBdr>
        </w:div>
      </w:divsChild>
    </w:div>
    <w:div w:id="1449592445">
      <w:bodyDiv w:val="1"/>
      <w:marLeft w:val="0"/>
      <w:marRight w:val="0"/>
      <w:marTop w:val="0"/>
      <w:marBottom w:val="0"/>
      <w:divBdr>
        <w:top w:val="none" w:sz="0" w:space="0" w:color="auto"/>
        <w:left w:val="none" w:sz="0" w:space="0" w:color="auto"/>
        <w:bottom w:val="none" w:sz="0" w:space="0" w:color="auto"/>
        <w:right w:val="none" w:sz="0" w:space="0" w:color="auto"/>
      </w:divBdr>
    </w:div>
    <w:div w:id="1479419814">
      <w:bodyDiv w:val="1"/>
      <w:marLeft w:val="0"/>
      <w:marRight w:val="0"/>
      <w:marTop w:val="0"/>
      <w:marBottom w:val="0"/>
      <w:divBdr>
        <w:top w:val="none" w:sz="0" w:space="0" w:color="auto"/>
        <w:left w:val="none" w:sz="0" w:space="0" w:color="auto"/>
        <w:bottom w:val="none" w:sz="0" w:space="0" w:color="auto"/>
        <w:right w:val="none" w:sz="0" w:space="0" w:color="auto"/>
      </w:divBdr>
    </w:div>
    <w:div w:id="1528103454">
      <w:bodyDiv w:val="1"/>
      <w:marLeft w:val="0"/>
      <w:marRight w:val="0"/>
      <w:marTop w:val="0"/>
      <w:marBottom w:val="0"/>
      <w:divBdr>
        <w:top w:val="none" w:sz="0" w:space="0" w:color="auto"/>
        <w:left w:val="none" w:sz="0" w:space="0" w:color="auto"/>
        <w:bottom w:val="none" w:sz="0" w:space="0" w:color="auto"/>
        <w:right w:val="none" w:sz="0" w:space="0" w:color="auto"/>
      </w:divBdr>
    </w:div>
    <w:div w:id="1593120599">
      <w:bodyDiv w:val="1"/>
      <w:marLeft w:val="0"/>
      <w:marRight w:val="0"/>
      <w:marTop w:val="0"/>
      <w:marBottom w:val="0"/>
      <w:divBdr>
        <w:top w:val="none" w:sz="0" w:space="0" w:color="auto"/>
        <w:left w:val="none" w:sz="0" w:space="0" w:color="auto"/>
        <w:bottom w:val="none" w:sz="0" w:space="0" w:color="auto"/>
        <w:right w:val="none" w:sz="0" w:space="0" w:color="auto"/>
      </w:divBdr>
    </w:div>
    <w:div w:id="1865291043">
      <w:bodyDiv w:val="1"/>
      <w:marLeft w:val="0"/>
      <w:marRight w:val="0"/>
      <w:marTop w:val="0"/>
      <w:marBottom w:val="0"/>
      <w:divBdr>
        <w:top w:val="none" w:sz="0" w:space="0" w:color="auto"/>
        <w:left w:val="none" w:sz="0" w:space="0" w:color="auto"/>
        <w:bottom w:val="none" w:sz="0" w:space="0" w:color="auto"/>
        <w:right w:val="none" w:sz="0" w:space="0" w:color="auto"/>
      </w:divBdr>
    </w:div>
    <w:div w:id="193423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680</Words>
  <Characters>106</Characters>
  <Application>Microsoft Office Word</Application>
  <DocSecurity>0</DocSecurity>
  <Lines>1</Lines>
  <Paragraphs>1</Paragraphs>
  <ScaleCrop>false</ScaleCrop>
  <Company>mdes</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臺北市國民小學推動兒童深耕閱讀四年計畫</dc:title>
  <dc:subject/>
  <dc:creator>mdes28</dc:creator>
  <cp:keywords/>
  <cp:lastModifiedBy>t00238</cp:lastModifiedBy>
  <cp:revision>3</cp:revision>
  <cp:lastPrinted>2013-01-07T01:19:00Z</cp:lastPrinted>
  <dcterms:created xsi:type="dcterms:W3CDTF">2013-12-12T03:31:00Z</dcterms:created>
  <dcterms:modified xsi:type="dcterms:W3CDTF">2013-12-20T06:34:00Z</dcterms:modified>
</cp:coreProperties>
</file>