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9D" w:rsidRDefault="000B2D68" w:rsidP="0091529D">
      <w:pPr>
        <w:snapToGrid w:val="0"/>
        <w:spacing w:afterLines="50" w:after="180" w:line="200" w:lineRule="atLeast"/>
        <w:ind w:rightChars="111" w:right="266" w:firstLineChars="150" w:firstLine="480"/>
        <w:outlineLvl w:val="0"/>
        <w:rPr>
          <w:rFonts w:ascii="標楷體" w:eastAsia="標楷體" w:hAnsi="標楷體" w:cs="標楷體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315CB1" w:rsidRPr="00315CB1">
        <w:rPr>
          <w:rFonts w:ascii="標楷體" w:eastAsia="標楷體" w:hAnsi="標楷體" w:cs="標楷體" w:hint="eastAsia"/>
          <w:b/>
          <w:bCs/>
          <w:sz w:val="32"/>
          <w:szCs w:val="32"/>
        </w:rPr>
        <w:t>臺北市</w:t>
      </w:r>
      <w:proofErr w:type="gramStart"/>
      <w:r w:rsidR="00315CB1" w:rsidRPr="00315CB1">
        <w:rPr>
          <w:rFonts w:ascii="標楷體" w:eastAsia="標楷體" w:hAnsi="標楷體" w:cs="標楷體" w:hint="eastAsia"/>
          <w:b/>
          <w:bCs/>
          <w:sz w:val="32"/>
          <w:szCs w:val="32"/>
        </w:rPr>
        <w:t>10</w:t>
      </w:r>
      <w:r w:rsidR="00526A52">
        <w:rPr>
          <w:rFonts w:ascii="標楷體" w:eastAsia="標楷體" w:hAnsi="標楷體" w:cs="標楷體" w:hint="eastAsia"/>
          <w:b/>
          <w:bCs/>
          <w:sz w:val="32"/>
          <w:szCs w:val="32"/>
        </w:rPr>
        <w:t>4</w:t>
      </w:r>
      <w:proofErr w:type="gramEnd"/>
      <w:r w:rsidR="00315CB1" w:rsidRPr="00315CB1">
        <w:rPr>
          <w:rFonts w:ascii="標楷體" w:eastAsia="標楷體" w:hAnsi="標楷體" w:cs="標楷體" w:hint="eastAsia"/>
          <w:b/>
          <w:bCs/>
          <w:sz w:val="32"/>
          <w:szCs w:val="32"/>
        </w:rPr>
        <w:t>年度國民小學精進教學品質推動書法教育計畫</w:t>
      </w:r>
    </w:p>
    <w:p w:rsidR="008B0C58" w:rsidRDefault="008B0C58" w:rsidP="0091529D">
      <w:pPr>
        <w:snapToGrid w:val="0"/>
        <w:spacing w:afterLines="50" w:after="180" w:line="200" w:lineRule="atLeast"/>
        <w:ind w:rightChars="111" w:right="266" w:firstLineChars="150" w:firstLine="480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8B0C58">
        <w:rPr>
          <w:rFonts w:ascii="標楷體" w:eastAsia="標楷體" w:hAnsi="標楷體" w:hint="eastAsia"/>
          <w:b/>
          <w:sz w:val="32"/>
          <w:szCs w:val="32"/>
        </w:rPr>
        <w:t>書法師資認證工作坊</w:t>
      </w:r>
    </w:p>
    <w:p w:rsidR="008B0C58" w:rsidRPr="008B0C58" w:rsidRDefault="008B0C58" w:rsidP="008B0C58">
      <w:pPr>
        <w:snapToGrid w:val="0"/>
        <w:spacing w:afterLines="50" w:after="180" w:line="200" w:lineRule="atLeast"/>
        <w:ind w:rightChars="111" w:right="266" w:firstLineChars="150" w:firstLine="360"/>
        <w:jc w:val="center"/>
        <w:outlineLvl w:val="0"/>
        <w:rPr>
          <w:rFonts w:ascii="標楷體" w:eastAsia="標楷體" w:hAnsi="標楷體"/>
          <w:b/>
          <w:szCs w:val="24"/>
        </w:rPr>
      </w:pPr>
    </w:p>
    <w:p w:rsidR="00315CB1" w:rsidRPr="00315CB1" w:rsidRDefault="00315CB1" w:rsidP="00315CB1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  <w:r w:rsidRPr="00315CB1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315CB1" w:rsidRPr="00315CB1" w:rsidRDefault="00315CB1" w:rsidP="00315CB1">
      <w:pPr>
        <w:widowControl/>
        <w:ind w:firstLineChars="250" w:firstLine="600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一、教育部補助辦理十二年國民基本教育精進國中小教學品質要點</w:t>
      </w:r>
    </w:p>
    <w:p w:rsidR="00315CB1" w:rsidRDefault="00315CB1" w:rsidP="00315CB1">
      <w:pPr>
        <w:widowControl/>
        <w:ind w:firstLineChars="250" w:firstLine="600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二、臺北市10</w:t>
      </w:r>
      <w:r w:rsidR="00526A52">
        <w:rPr>
          <w:rFonts w:ascii="標楷體" w:eastAsia="標楷體" w:hAnsi="標楷體" w:hint="eastAsia"/>
          <w:szCs w:val="24"/>
        </w:rPr>
        <w:t>4</w:t>
      </w:r>
      <w:r w:rsidRPr="00315CB1">
        <w:rPr>
          <w:rFonts w:ascii="標楷體" w:eastAsia="標楷體" w:hAnsi="標楷體" w:hint="eastAsia"/>
          <w:szCs w:val="24"/>
        </w:rPr>
        <w:t>年十二年國民基本教育精進國中小教學品質計畫</w:t>
      </w:r>
    </w:p>
    <w:p w:rsidR="00315CB1" w:rsidRPr="00315CB1" w:rsidRDefault="00315CB1" w:rsidP="00315CB1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  <w:r w:rsidRPr="00315CB1">
        <w:rPr>
          <w:rFonts w:ascii="標楷體" w:eastAsia="標楷體" w:hAnsi="標楷體" w:hint="eastAsia"/>
          <w:b/>
          <w:sz w:val="28"/>
          <w:szCs w:val="28"/>
        </w:rPr>
        <w:t>貳、目標</w:t>
      </w:r>
    </w:p>
    <w:p w:rsidR="005567DC" w:rsidRDefault="00315CB1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一、</w:t>
      </w:r>
      <w:r w:rsidR="00366C07">
        <w:rPr>
          <w:rFonts w:ascii="標楷體" w:eastAsia="標楷體" w:hAnsi="標楷體" w:hint="eastAsia"/>
          <w:szCs w:val="24"/>
        </w:rPr>
        <w:t>編訂本市</w:t>
      </w:r>
      <w:r w:rsidR="005567DC" w:rsidRPr="005567DC">
        <w:rPr>
          <w:rFonts w:ascii="標楷體" w:eastAsia="標楷體" w:hAnsi="標楷體" w:hint="eastAsia"/>
          <w:szCs w:val="24"/>
        </w:rPr>
        <w:t>學生</w:t>
      </w:r>
      <w:r w:rsidR="005567DC">
        <w:rPr>
          <w:rFonts w:ascii="標楷體" w:eastAsia="標楷體" w:hAnsi="標楷體" w:hint="eastAsia"/>
          <w:szCs w:val="24"/>
        </w:rPr>
        <w:t>書法</w:t>
      </w:r>
      <w:r w:rsidR="005567DC" w:rsidRPr="005567DC">
        <w:rPr>
          <w:rFonts w:ascii="標楷體" w:eastAsia="標楷體" w:hAnsi="標楷體" w:hint="eastAsia"/>
          <w:szCs w:val="24"/>
        </w:rPr>
        <w:t>教材，</w:t>
      </w:r>
      <w:proofErr w:type="gramStart"/>
      <w:r w:rsidR="00366C07" w:rsidRPr="00366C07">
        <w:rPr>
          <w:rFonts w:ascii="標楷體" w:eastAsia="標楷體" w:hAnsi="標楷體" w:hint="eastAsia"/>
          <w:szCs w:val="24"/>
        </w:rPr>
        <w:t>強化</w:t>
      </w:r>
      <w:r w:rsidR="00366C07">
        <w:rPr>
          <w:rFonts w:ascii="標楷體" w:eastAsia="標楷體" w:hAnsi="標楷體" w:hint="eastAsia"/>
          <w:szCs w:val="24"/>
        </w:rPr>
        <w:t>軟</w:t>
      </w:r>
      <w:r w:rsidR="00366C07" w:rsidRPr="00366C07">
        <w:rPr>
          <w:rFonts w:ascii="標楷體" w:eastAsia="標楷體" w:hAnsi="標楷體" w:hint="eastAsia"/>
          <w:szCs w:val="24"/>
        </w:rPr>
        <w:t>筆書寫</w:t>
      </w:r>
      <w:proofErr w:type="gramEnd"/>
      <w:r w:rsidR="00366C07" w:rsidRPr="00366C07">
        <w:rPr>
          <w:rFonts w:ascii="標楷體" w:eastAsia="標楷體" w:hAnsi="標楷體" w:hint="eastAsia"/>
          <w:szCs w:val="24"/>
        </w:rPr>
        <w:t>基礎</w:t>
      </w:r>
      <w:r w:rsidR="008D4E1E">
        <w:rPr>
          <w:rFonts w:ascii="標楷體" w:eastAsia="標楷體" w:hAnsi="標楷體" w:hint="eastAsia"/>
          <w:szCs w:val="24"/>
        </w:rPr>
        <w:t>能力</w:t>
      </w:r>
      <w:r w:rsidR="005567DC" w:rsidRPr="005567DC">
        <w:rPr>
          <w:rFonts w:ascii="標楷體" w:eastAsia="標楷體" w:hAnsi="標楷體" w:hint="eastAsia"/>
          <w:szCs w:val="24"/>
        </w:rPr>
        <w:t>。</w:t>
      </w:r>
    </w:p>
    <w:p w:rsidR="00315CB1" w:rsidRPr="00315CB1" w:rsidRDefault="00315CB1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二、</w:t>
      </w:r>
      <w:r w:rsidR="0051107A">
        <w:rPr>
          <w:rFonts w:ascii="標楷體" w:eastAsia="標楷體" w:hAnsi="標楷體" w:hint="eastAsia"/>
          <w:szCs w:val="24"/>
        </w:rPr>
        <w:t>引領</w:t>
      </w:r>
      <w:r w:rsidR="0051107A" w:rsidRPr="00366C07">
        <w:rPr>
          <w:rFonts w:ascii="標楷體" w:eastAsia="標楷體" w:hAnsi="標楷體" w:hint="eastAsia"/>
          <w:szCs w:val="24"/>
        </w:rPr>
        <w:t>書法</w:t>
      </w:r>
      <w:r w:rsidR="0051107A">
        <w:rPr>
          <w:rFonts w:ascii="標楷體" w:eastAsia="標楷體" w:hAnsi="標楷體" w:hint="eastAsia"/>
          <w:szCs w:val="24"/>
        </w:rPr>
        <w:t>專業學習社群</w:t>
      </w:r>
      <w:r w:rsidR="0051107A" w:rsidRPr="00366C07">
        <w:rPr>
          <w:rFonts w:ascii="標楷體" w:eastAsia="標楷體" w:hAnsi="標楷體" w:hint="eastAsia"/>
          <w:szCs w:val="24"/>
        </w:rPr>
        <w:t>，</w:t>
      </w:r>
      <w:r w:rsidR="0051107A">
        <w:rPr>
          <w:rFonts w:ascii="標楷體" w:eastAsia="標楷體" w:hAnsi="標楷體" w:hint="eastAsia"/>
          <w:szCs w:val="24"/>
        </w:rPr>
        <w:t>研</w:t>
      </w:r>
      <w:r w:rsidR="0051107A" w:rsidRPr="00366C07">
        <w:rPr>
          <w:rFonts w:ascii="標楷體" w:eastAsia="標楷體" w:hAnsi="標楷體" w:hint="eastAsia"/>
          <w:szCs w:val="24"/>
        </w:rPr>
        <w:t>發書法教學</w:t>
      </w:r>
      <w:r w:rsidR="0051107A" w:rsidRPr="00E055DC">
        <w:rPr>
          <w:rFonts w:ascii="標楷體" w:eastAsia="標楷體" w:hAnsi="標楷體" w:hint="eastAsia"/>
          <w:szCs w:val="24"/>
        </w:rPr>
        <w:t>多元</w:t>
      </w:r>
      <w:r w:rsidR="0051107A">
        <w:rPr>
          <w:rFonts w:ascii="標楷體" w:eastAsia="標楷體" w:hAnsi="標楷體" w:hint="eastAsia"/>
          <w:szCs w:val="24"/>
        </w:rPr>
        <w:t>策略</w:t>
      </w:r>
      <w:r w:rsidR="0051107A" w:rsidRPr="00315CB1">
        <w:rPr>
          <w:rFonts w:ascii="標楷體" w:eastAsia="標楷體" w:hAnsi="標楷體" w:hint="eastAsia"/>
          <w:szCs w:val="24"/>
        </w:rPr>
        <w:t>。</w:t>
      </w:r>
    </w:p>
    <w:p w:rsidR="00315CB1" w:rsidRPr="00315CB1" w:rsidRDefault="00315CB1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三、</w:t>
      </w:r>
      <w:r w:rsidR="0051107A" w:rsidRPr="00366C07">
        <w:rPr>
          <w:rFonts w:ascii="標楷體" w:eastAsia="標楷體" w:hAnsi="標楷體" w:hint="eastAsia"/>
          <w:szCs w:val="24"/>
        </w:rPr>
        <w:t>培訓</w:t>
      </w:r>
      <w:r w:rsidR="0051107A">
        <w:rPr>
          <w:rFonts w:ascii="標楷體" w:eastAsia="標楷體" w:hAnsi="標楷體" w:hint="eastAsia"/>
          <w:szCs w:val="24"/>
        </w:rPr>
        <w:t>各校</w:t>
      </w:r>
      <w:r w:rsidR="0051107A" w:rsidRPr="00366C07">
        <w:rPr>
          <w:rFonts w:ascii="標楷體" w:eastAsia="標楷體" w:hAnsi="標楷體" w:hint="eastAsia"/>
          <w:szCs w:val="24"/>
        </w:rPr>
        <w:t>書法種子師</w:t>
      </w:r>
      <w:r w:rsidR="0051107A">
        <w:rPr>
          <w:rFonts w:ascii="標楷體" w:eastAsia="標楷體" w:hAnsi="標楷體" w:hint="eastAsia"/>
          <w:szCs w:val="24"/>
        </w:rPr>
        <w:t>資</w:t>
      </w:r>
      <w:r w:rsidR="0051107A" w:rsidRPr="00366C07">
        <w:rPr>
          <w:rFonts w:ascii="標楷體" w:eastAsia="標楷體" w:hAnsi="標楷體" w:hint="eastAsia"/>
          <w:szCs w:val="24"/>
        </w:rPr>
        <w:t>，</w:t>
      </w:r>
      <w:r w:rsidR="0051107A">
        <w:rPr>
          <w:rFonts w:ascii="標楷體" w:eastAsia="標楷體" w:hAnsi="標楷體" w:hint="eastAsia"/>
          <w:szCs w:val="24"/>
        </w:rPr>
        <w:t>精進課堂</w:t>
      </w:r>
      <w:r w:rsidR="0051107A" w:rsidRPr="00366C07">
        <w:rPr>
          <w:rFonts w:ascii="標楷體" w:eastAsia="標楷體" w:hAnsi="標楷體" w:hint="eastAsia"/>
          <w:szCs w:val="24"/>
        </w:rPr>
        <w:t>教學</w:t>
      </w:r>
      <w:r w:rsidR="0051107A">
        <w:rPr>
          <w:rFonts w:ascii="標楷體" w:eastAsia="標楷體" w:hAnsi="標楷體" w:hint="eastAsia"/>
          <w:szCs w:val="24"/>
        </w:rPr>
        <w:t>專業知</w:t>
      </w:r>
      <w:r w:rsidR="0051107A" w:rsidRPr="00366C07">
        <w:rPr>
          <w:rFonts w:ascii="標楷體" w:eastAsia="標楷體" w:hAnsi="標楷體" w:hint="eastAsia"/>
          <w:szCs w:val="24"/>
        </w:rPr>
        <w:t>能。</w:t>
      </w:r>
    </w:p>
    <w:p w:rsidR="00B05A85" w:rsidRPr="00DB7A91" w:rsidRDefault="00B05A85" w:rsidP="00B05A85">
      <w:pPr>
        <w:ind w:left="561" w:hangingChars="200" w:hanging="561"/>
        <w:rPr>
          <w:rFonts w:ascii="Times New Roman" w:eastAsia="標楷體" w:hAnsi="Times New Roman"/>
          <w:b/>
          <w:sz w:val="28"/>
          <w:szCs w:val="28"/>
        </w:rPr>
      </w:pPr>
      <w:r w:rsidRPr="003E0663">
        <w:rPr>
          <w:rFonts w:ascii="標楷體" w:eastAsia="標楷體" w:hAnsi="標楷體" w:hint="eastAsia"/>
          <w:b/>
          <w:sz w:val="28"/>
          <w:szCs w:val="28"/>
        </w:rPr>
        <w:t>參</w:t>
      </w:r>
      <w:r w:rsidRPr="00DB7A91">
        <w:rPr>
          <w:rFonts w:ascii="Times New Roman" w:eastAsia="標楷體" w:hAnsi="標楷體" w:hint="eastAsia"/>
          <w:b/>
          <w:sz w:val="28"/>
          <w:szCs w:val="28"/>
        </w:rPr>
        <w:t>、辦理單位：</w:t>
      </w:r>
    </w:p>
    <w:p w:rsidR="00B05A85" w:rsidRPr="003B18C2" w:rsidRDefault="00B05A85" w:rsidP="00B05A85">
      <w:pPr>
        <w:ind w:leftChars="150" w:left="1001" w:hangingChars="267" w:hanging="641"/>
        <w:rPr>
          <w:rFonts w:ascii="Times New Roman" w:eastAsia="標楷體" w:hAnsi="Times New Roman"/>
          <w:szCs w:val="24"/>
        </w:rPr>
      </w:pPr>
      <w:r w:rsidRPr="003B18C2">
        <w:rPr>
          <w:rFonts w:ascii="Times New Roman" w:eastAsia="標楷體" w:hAnsi="標楷體" w:hint="eastAsia"/>
          <w:szCs w:val="24"/>
        </w:rPr>
        <w:t>一、</w:t>
      </w:r>
      <w:r w:rsidR="0088698C" w:rsidRPr="0088698C">
        <w:rPr>
          <w:rFonts w:ascii="Times New Roman" w:eastAsia="標楷體" w:hAnsi="Times New Roman" w:hint="eastAsia"/>
          <w:szCs w:val="24"/>
        </w:rPr>
        <w:t>指導</w:t>
      </w:r>
      <w:r w:rsidRPr="003B18C2">
        <w:rPr>
          <w:rFonts w:ascii="Times New Roman" w:eastAsia="標楷體" w:hAnsi="標楷體" w:hint="eastAsia"/>
          <w:szCs w:val="24"/>
        </w:rPr>
        <w:t>單位：臺北市政府教育局</w:t>
      </w:r>
    </w:p>
    <w:p w:rsidR="00B05A85" w:rsidRPr="003B18C2" w:rsidRDefault="00B05A85" w:rsidP="00B05A85">
      <w:pPr>
        <w:ind w:leftChars="150" w:left="1001" w:hangingChars="267" w:hanging="641"/>
        <w:rPr>
          <w:rFonts w:ascii="Times New Roman" w:eastAsia="標楷體" w:hAnsi="標楷體"/>
          <w:szCs w:val="24"/>
        </w:rPr>
      </w:pPr>
      <w:r w:rsidRPr="003B18C2">
        <w:rPr>
          <w:rFonts w:ascii="Times New Roman" w:eastAsia="標楷體" w:hAnsi="標楷體" w:hint="eastAsia"/>
          <w:szCs w:val="24"/>
        </w:rPr>
        <w:t>二、承辦</w:t>
      </w:r>
      <w:r w:rsidR="0088698C">
        <w:rPr>
          <w:rFonts w:ascii="Times New Roman" w:eastAsia="標楷體" w:hAnsi="標楷體" w:hint="eastAsia"/>
          <w:szCs w:val="24"/>
        </w:rPr>
        <w:t>學校</w:t>
      </w:r>
      <w:r w:rsidRPr="003B18C2">
        <w:rPr>
          <w:rFonts w:ascii="Times New Roman" w:eastAsia="標楷體" w:hAnsi="標楷體" w:hint="eastAsia"/>
          <w:szCs w:val="24"/>
        </w:rPr>
        <w:t>：臺北市</w:t>
      </w:r>
      <w:r w:rsidR="000114DF">
        <w:rPr>
          <w:rFonts w:ascii="Times New Roman" w:eastAsia="標楷體" w:hAnsi="標楷體" w:hint="eastAsia"/>
          <w:szCs w:val="24"/>
        </w:rPr>
        <w:t>信義區</w:t>
      </w:r>
      <w:proofErr w:type="gramStart"/>
      <w:r w:rsidR="000114DF">
        <w:rPr>
          <w:rFonts w:ascii="Times New Roman" w:eastAsia="標楷體" w:hAnsi="標楷體" w:hint="eastAsia"/>
          <w:szCs w:val="24"/>
        </w:rPr>
        <w:t>三</w:t>
      </w:r>
      <w:proofErr w:type="gramEnd"/>
      <w:r w:rsidR="000114DF">
        <w:rPr>
          <w:rFonts w:ascii="Times New Roman" w:eastAsia="標楷體" w:hAnsi="標楷體" w:hint="eastAsia"/>
          <w:szCs w:val="24"/>
        </w:rPr>
        <w:t>興</w:t>
      </w:r>
      <w:r w:rsidRPr="003B18C2">
        <w:rPr>
          <w:rFonts w:ascii="Times New Roman" w:eastAsia="標楷體" w:hAnsi="標楷體" w:hint="eastAsia"/>
          <w:szCs w:val="24"/>
        </w:rPr>
        <w:t>國民小學</w:t>
      </w:r>
    </w:p>
    <w:p w:rsidR="00315CB1" w:rsidRPr="00315CB1" w:rsidRDefault="00B05A85" w:rsidP="00BA4E7F">
      <w:pPr>
        <w:rPr>
          <w:rFonts w:ascii="標楷體" w:eastAsia="標楷體" w:hAnsi="標楷體"/>
          <w:b/>
          <w:sz w:val="28"/>
          <w:szCs w:val="28"/>
        </w:rPr>
      </w:pPr>
      <w:r w:rsidRPr="004636D8">
        <w:rPr>
          <w:rFonts w:ascii="標楷體" w:eastAsia="標楷體" w:hAnsi="標楷體" w:hint="eastAsia"/>
          <w:b/>
          <w:sz w:val="28"/>
          <w:szCs w:val="28"/>
        </w:rPr>
        <w:t>肆</w:t>
      </w:r>
      <w:r w:rsidR="00315CB1" w:rsidRPr="00315CB1">
        <w:rPr>
          <w:rFonts w:ascii="標楷體" w:eastAsia="標楷體" w:hAnsi="標楷體" w:hint="eastAsia"/>
          <w:b/>
          <w:sz w:val="28"/>
          <w:szCs w:val="28"/>
        </w:rPr>
        <w:t>、計畫項目</w:t>
      </w:r>
    </w:p>
    <w:p w:rsidR="00315CB1" w:rsidRPr="00315CB1" w:rsidRDefault="00315CB1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一、</w:t>
      </w:r>
      <w:r w:rsidR="004636D8" w:rsidRPr="00315CB1">
        <w:rPr>
          <w:rFonts w:ascii="標楷體" w:eastAsia="標楷體" w:hAnsi="標楷體" w:hint="eastAsia"/>
          <w:szCs w:val="24"/>
        </w:rPr>
        <w:t>系統</w:t>
      </w:r>
      <w:r w:rsidRPr="00315CB1">
        <w:rPr>
          <w:rFonts w:ascii="標楷體" w:eastAsia="標楷體" w:hAnsi="標楷體" w:hint="eastAsia"/>
          <w:szCs w:val="24"/>
        </w:rPr>
        <w:t>化課程</w:t>
      </w:r>
      <w:r w:rsidR="004636D8">
        <w:rPr>
          <w:rFonts w:ascii="標楷體" w:eastAsia="標楷體" w:hAnsi="標楷體" w:hint="eastAsia"/>
          <w:szCs w:val="24"/>
        </w:rPr>
        <w:t>建構</w:t>
      </w:r>
      <w:r w:rsidRPr="00315CB1">
        <w:rPr>
          <w:rFonts w:ascii="標楷體" w:eastAsia="標楷體" w:hAnsi="標楷體" w:hint="eastAsia"/>
          <w:szCs w:val="24"/>
        </w:rPr>
        <w:t>：成立</w:t>
      </w:r>
      <w:r w:rsidR="004636D8">
        <w:rPr>
          <w:rFonts w:ascii="標楷體" w:eastAsia="標楷體" w:hAnsi="標楷體" w:hint="eastAsia"/>
          <w:szCs w:val="24"/>
        </w:rPr>
        <w:t>編輯</w:t>
      </w:r>
      <w:r w:rsidRPr="00315CB1">
        <w:rPr>
          <w:rFonts w:ascii="標楷體" w:eastAsia="標楷體" w:hAnsi="標楷體" w:hint="eastAsia"/>
          <w:szCs w:val="24"/>
        </w:rPr>
        <w:t>小組，</w:t>
      </w:r>
      <w:r w:rsidR="004636D8">
        <w:rPr>
          <w:rFonts w:ascii="標楷體" w:eastAsia="標楷體" w:hAnsi="標楷體" w:hint="eastAsia"/>
          <w:szCs w:val="24"/>
        </w:rPr>
        <w:t>編製修訂</w:t>
      </w:r>
      <w:r w:rsidR="004636D8" w:rsidRPr="004636D8">
        <w:rPr>
          <w:rFonts w:ascii="標楷體" w:eastAsia="標楷體" w:hAnsi="標楷體" w:cs="標楷體" w:hint="eastAsia"/>
          <w:bCs/>
          <w:szCs w:val="24"/>
        </w:rPr>
        <w:t>學生書法教材</w:t>
      </w:r>
      <w:r w:rsidRPr="00315CB1">
        <w:rPr>
          <w:rFonts w:ascii="標楷體" w:eastAsia="標楷體" w:hAnsi="標楷體" w:hint="eastAsia"/>
          <w:szCs w:val="24"/>
        </w:rPr>
        <w:t>。</w:t>
      </w:r>
    </w:p>
    <w:p w:rsidR="00315CB1" w:rsidRPr="00315CB1" w:rsidRDefault="00315CB1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 w:rsidRPr="00315CB1">
        <w:rPr>
          <w:rFonts w:ascii="標楷體" w:eastAsia="標楷體" w:hAnsi="標楷體" w:hint="eastAsia"/>
          <w:szCs w:val="24"/>
        </w:rPr>
        <w:t>二、</w:t>
      </w:r>
      <w:r w:rsidR="0051107A">
        <w:rPr>
          <w:rFonts w:ascii="標楷體" w:eastAsia="標楷體" w:hAnsi="標楷體" w:hint="eastAsia"/>
          <w:szCs w:val="24"/>
        </w:rPr>
        <w:t>社群</w:t>
      </w:r>
      <w:r w:rsidR="0051107A" w:rsidRPr="00315CB1">
        <w:rPr>
          <w:rFonts w:ascii="標楷體" w:eastAsia="標楷體" w:hAnsi="標楷體" w:hint="eastAsia"/>
          <w:szCs w:val="24"/>
        </w:rPr>
        <w:t>化教學</w:t>
      </w:r>
      <w:r w:rsidR="0051107A">
        <w:rPr>
          <w:rFonts w:ascii="標楷體" w:eastAsia="標楷體" w:hAnsi="標楷體" w:hint="eastAsia"/>
          <w:szCs w:val="24"/>
        </w:rPr>
        <w:t>精進</w:t>
      </w:r>
      <w:r w:rsidR="0051107A" w:rsidRPr="00315CB1">
        <w:rPr>
          <w:rFonts w:ascii="標楷體" w:eastAsia="標楷體" w:hAnsi="標楷體" w:hint="eastAsia"/>
          <w:szCs w:val="24"/>
        </w:rPr>
        <w:t>：</w:t>
      </w:r>
      <w:r w:rsidR="0051107A">
        <w:rPr>
          <w:rFonts w:ascii="標楷體" w:eastAsia="標楷體" w:hAnsi="標楷體" w:hint="eastAsia"/>
          <w:szCs w:val="24"/>
        </w:rPr>
        <w:t>引進專家駐校</w:t>
      </w:r>
      <w:r w:rsidR="0051107A" w:rsidRPr="004636D8">
        <w:rPr>
          <w:rFonts w:ascii="標楷體" w:eastAsia="標楷體" w:hAnsi="標楷體" w:hint="eastAsia"/>
          <w:szCs w:val="24"/>
        </w:rPr>
        <w:t>，</w:t>
      </w:r>
      <w:r w:rsidR="0051107A">
        <w:rPr>
          <w:rFonts w:ascii="標楷體" w:eastAsia="標楷體" w:hAnsi="標楷體" w:hint="eastAsia"/>
          <w:szCs w:val="24"/>
        </w:rPr>
        <w:t>傳播典範學習團隊動力</w:t>
      </w:r>
      <w:r w:rsidR="0051107A" w:rsidRPr="00315CB1">
        <w:rPr>
          <w:rFonts w:ascii="標楷體" w:eastAsia="標楷體" w:hAnsi="標楷體" w:hint="eastAsia"/>
          <w:szCs w:val="24"/>
        </w:rPr>
        <w:t>。</w:t>
      </w:r>
    </w:p>
    <w:p w:rsidR="00315CB1" w:rsidRPr="00315CB1" w:rsidRDefault="00EF4FEF" w:rsidP="00315CB1">
      <w:pPr>
        <w:widowControl/>
        <w:ind w:leftChars="225" w:left="1008" w:hangingChars="195" w:hanging="46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1107A" w:rsidRPr="00315CB1">
        <w:rPr>
          <w:rFonts w:ascii="標楷體" w:eastAsia="標楷體" w:hAnsi="標楷體" w:hint="eastAsia"/>
          <w:szCs w:val="24"/>
        </w:rPr>
        <w:t>專業化師資培訓：</w:t>
      </w:r>
      <w:r w:rsidR="0051107A">
        <w:rPr>
          <w:rFonts w:ascii="標楷體" w:eastAsia="標楷體" w:hAnsi="標楷體" w:hint="eastAsia"/>
          <w:szCs w:val="24"/>
        </w:rPr>
        <w:t>落實增能研習</w:t>
      </w:r>
      <w:r w:rsidR="0051107A" w:rsidRPr="004636D8">
        <w:rPr>
          <w:rFonts w:ascii="標楷體" w:eastAsia="標楷體" w:hAnsi="標楷體" w:hint="eastAsia"/>
          <w:szCs w:val="24"/>
        </w:rPr>
        <w:t>，</w:t>
      </w:r>
      <w:r w:rsidR="0051107A">
        <w:rPr>
          <w:rFonts w:ascii="標楷體" w:eastAsia="標楷體" w:hAnsi="標楷體" w:hint="eastAsia"/>
          <w:szCs w:val="24"/>
        </w:rPr>
        <w:t>提升</w:t>
      </w:r>
      <w:r w:rsidR="0051107A" w:rsidRPr="00315CB1">
        <w:rPr>
          <w:rFonts w:ascii="標楷體" w:eastAsia="標楷體" w:hAnsi="標楷體" w:hint="eastAsia"/>
          <w:szCs w:val="24"/>
        </w:rPr>
        <w:t>教師教學</w:t>
      </w:r>
      <w:r w:rsidR="0051107A">
        <w:rPr>
          <w:rFonts w:ascii="標楷體" w:eastAsia="標楷體" w:hAnsi="標楷體" w:hint="eastAsia"/>
          <w:szCs w:val="24"/>
        </w:rPr>
        <w:t>專業</w:t>
      </w:r>
      <w:r w:rsidR="0051107A" w:rsidRPr="00315CB1">
        <w:rPr>
          <w:rFonts w:ascii="標楷體" w:eastAsia="標楷體" w:hAnsi="標楷體" w:hint="eastAsia"/>
          <w:szCs w:val="24"/>
        </w:rPr>
        <w:t>知能。</w:t>
      </w:r>
    </w:p>
    <w:p w:rsidR="004636D8" w:rsidRPr="008B0C58" w:rsidRDefault="00B05A85" w:rsidP="004636D8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  <w:r w:rsidRPr="00DB7A91">
        <w:rPr>
          <w:rFonts w:ascii="Times New Roman" w:eastAsia="標楷體" w:hAnsi="標楷體" w:hint="eastAsia"/>
          <w:b/>
          <w:sz w:val="28"/>
          <w:szCs w:val="28"/>
        </w:rPr>
        <w:t>伍、</w:t>
      </w:r>
      <w:r w:rsidR="008B0C58" w:rsidRPr="008B0C58">
        <w:rPr>
          <w:rFonts w:ascii="標楷體" w:eastAsia="標楷體" w:hAnsi="標楷體" w:hint="eastAsia"/>
          <w:b/>
          <w:sz w:val="28"/>
          <w:szCs w:val="28"/>
        </w:rPr>
        <w:t>書法師資認證工作坊</w:t>
      </w:r>
      <w:r w:rsidR="004636D8" w:rsidRPr="008B0C58">
        <w:rPr>
          <w:rFonts w:ascii="標楷體" w:eastAsia="標楷體" w:hAnsi="標楷體" w:hint="eastAsia"/>
          <w:b/>
          <w:sz w:val="28"/>
          <w:szCs w:val="28"/>
        </w:rPr>
        <w:t>實施方案</w:t>
      </w:r>
    </w:p>
    <w:p w:rsidR="00362EB0" w:rsidRPr="00BB1D7A" w:rsidRDefault="00BB1D7A" w:rsidP="008B0C58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B0C58">
        <w:rPr>
          <w:rFonts w:ascii="標楷體" w:eastAsia="標楷體" w:hAnsi="標楷體" w:hint="eastAsia"/>
          <w:szCs w:val="24"/>
        </w:rPr>
        <w:t>一</w:t>
      </w:r>
      <w:r w:rsidRPr="00BB1D7A">
        <w:rPr>
          <w:rFonts w:ascii="標楷體" w:eastAsia="標楷體" w:hAnsi="標楷體" w:hint="eastAsia"/>
          <w:szCs w:val="24"/>
        </w:rPr>
        <w:t>、</w:t>
      </w:r>
      <w:r w:rsidR="00362EB0" w:rsidRPr="00362EB0">
        <w:rPr>
          <w:rFonts w:ascii="標楷體" w:eastAsia="標楷體" w:hAnsi="標楷體" w:hint="eastAsia"/>
          <w:szCs w:val="24"/>
        </w:rPr>
        <w:t>邀請書法專家學者指導，以實作方式落實提升教師書法教學技能。</w:t>
      </w:r>
    </w:p>
    <w:p w:rsidR="00362EB0" w:rsidRPr="00362EB0" w:rsidRDefault="00BB1D7A" w:rsidP="00BB1D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BB1D7A">
        <w:rPr>
          <w:rFonts w:ascii="標楷體" w:eastAsia="標楷體" w:hAnsi="標楷體" w:hint="eastAsia"/>
          <w:szCs w:val="24"/>
        </w:rPr>
        <w:t>二</w:t>
      </w:r>
      <w:r w:rsidR="008B0C58">
        <w:rPr>
          <w:rFonts w:ascii="標楷體" w:eastAsia="標楷體" w:hAnsi="標楷體" w:hint="eastAsia"/>
          <w:szCs w:val="24"/>
        </w:rPr>
        <w:t>、</w:t>
      </w:r>
      <w:r w:rsidR="00362EB0" w:rsidRPr="00BB1D7A">
        <w:rPr>
          <w:rFonts w:ascii="標楷體" w:eastAsia="標楷體" w:hAnsi="標楷體" w:hint="eastAsia"/>
          <w:szCs w:val="24"/>
        </w:rPr>
        <w:t>辦理本市申請書法專業學習社群學校，種子教師創新教學策略分享發表。</w:t>
      </w:r>
    </w:p>
    <w:p w:rsidR="00362EB0" w:rsidRDefault="00FB6A42" w:rsidP="00FB6A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三</w:t>
      </w:r>
      <w:r w:rsidR="008B0C58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說明</w:t>
      </w:r>
      <w:r w:rsidR="00362EB0" w:rsidRPr="00BB1D7A">
        <w:rPr>
          <w:rFonts w:ascii="標楷體" w:eastAsia="標楷體" w:hAnsi="標楷體" w:hint="eastAsia"/>
          <w:szCs w:val="24"/>
        </w:rPr>
        <w:t>「中年級書法教材」</w:t>
      </w:r>
      <w:r w:rsidRPr="00BB1D7A">
        <w:rPr>
          <w:rFonts w:ascii="標楷體" w:eastAsia="標楷體" w:hAnsi="標楷體" w:hint="eastAsia"/>
          <w:szCs w:val="24"/>
        </w:rPr>
        <w:t>使用</w:t>
      </w:r>
      <w:r>
        <w:rPr>
          <w:rFonts w:ascii="標楷體" w:eastAsia="標楷體" w:hAnsi="標楷體" w:hint="eastAsia"/>
          <w:szCs w:val="24"/>
        </w:rPr>
        <w:t>之</w:t>
      </w:r>
      <w:r w:rsidR="00362EB0" w:rsidRPr="00853845">
        <w:rPr>
          <w:rFonts w:ascii="標楷體" w:eastAsia="標楷體" w:hAnsi="標楷體" w:hint="eastAsia"/>
          <w:szCs w:val="24"/>
        </w:rPr>
        <w:t>課室教學案例</w:t>
      </w:r>
      <w:r w:rsidR="00BB1D7A">
        <w:rPr>
          <w:rFonts w:ascii="標楷體" w:eastAsia="標楷體" w:hAnsi="標楷體" w:hint="eastAsia"/>
          <w:szCs w:val="24"/>
        </w:rPr>
        <w:t>分享</w:t>
      </w:r>
      <w:r w:rsidR="00362EB0" w:rsidRPr="00BB1D7A">
        <w:rPr>
          <w:rFonts w:ascii="標楷體" w:eastAsia="標楷體" w:hAnsi="標楷體" w:hint="eastAsia"/>
          <w:szCs w:val="24"/>
        </w:rPr>
        <w:t>。</w:t>
      </w:r>
      <w:r w:rsidR="00362EB0" w:rsidRPr="00362EB0">
        <w:rPr>
          <w:rFonts w:ascii="標楷體" w:eastAsia="標楷體" w:hAnsi="標楷體" w:hint="eastAsia"/>
          <w:szCs w:val="24"/>
        </w:rPr>
        <w:t xml:space="preserve"> </w:t>
      </w:r>
    </w:p>
    <w:p w:rsidR="004636D8" w:rsidRPr="004636D8" w:rsidRDefault="00362EB0" w:rsidP="00B92EBC">
      <w:pPr>
        <w:adjustRightInd w:val="0"/>
        <w:snapToGrid w:val="0"/>
        <w:ind w:leftChars="100" w:left="144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B0C58">
        <w:rPr>
          <w:rFonts w:ascii="標楷體" w:eastAsia="標楷體" w:hAnsi="標楷體" w:hint="eastAsia"/>
          <w:szCs w:val="24"/>
        </w:rPr>
        <w:t>四、</w:t>
      </w:r>
      <w:r w:rsidR="00B92EBC">
        <w:rPr>
          <w:rFonts w:ascii="標楷體" w:eastAsia="標楷體" w:hAnsi="標楷體" w:hint="eastAsia"/>
          <w:szCs w:val="24"/>
        </w:rPr>
        <w:t>對象</w:t>
      </w:r>
      <w:r w:rsidR="004636D8" w:rsidRPr="004636D8">
        <w:rPr>
          <w:rFonts w:ascii="標楷體" w:eastAsia="標楷體" w:hAnsi="標楷體" w:hint="eastAsia"/>
          <w:szCs w:val="24"/>
        </w:rPr>
        <w:t>：本市</w:t>
      </w:r>
      <w:r w:rsidR="00B92EBC">
        <w:rPr>
          <w:rFonts w:ascii="標楷體" w:eastAsia="標楷體" w:hAnsi="標楷體" w:hint="eastAsia"/>
          <w:szCs w:val="24"/>
        </w:rPr>
        <w:t>負責推動</w:t>
      </w:r>
      <w:r w:rsidR="004636D8" w:rsidRPr="004636D8">
        <w:rPr>
          <w:rFonts w:ascii="標楷體" w:eastAsia="標楷體" w:hAnsi="標楷體" w:hint="eastAsia"/>
          <w:szCs w:val="24"/>
        </w:rPr>
        <w:t>書法</w:t>
      </w:r>
      <w:r w:rsidR="00B92EBC">
        <w:rPr>
          <w:rFonts w:ascii="標楷體" w:eastAsia="標楷體" w:hAnsi="標楷體" w:hint="eastAsia"/>
          <w:szCs w:val="24"/>
        </w:rPr>
        <w:t>教育之教師或</w:t>
      </w:r>
      <w:r w:rsidR="00B92EBC" w:rsidRPr="00B92EBC">
        <w:rPr>
          <w:rFonts w:ascii="標楷體" w:eastAsia="標楷體" w:hAnsi="標楷體" w:hint="eastAsia"/>
          <w:szCs w:val="24"/>
        </w:rPr>
        <w:t>書法社群</w:t>
      </w:r>
      <w:r w:rsidR="004636D8" w:rsidRPr="004636D8">
        <w:rPr>
          <w:rFonts w:ascii="標楷體" w:eastAsia="標楷體" w:hAnsi="標楷體" w:hint="eastAsia"/>
          <w:szCs w:val="24"/>
        </w:rPr>
        <w:t>之</w:t>
      </w:r>
      <w:r w:rsidR="00B92EBC">
        <w:rPr>
          <w:rFonts w:ascii="標楷體" w:eastAsia="標楷體" w:hAnsi="標楷體" w:hint="eastAsia"/>
          <w:szCs w:val="24"/>
        </w:rPr>
        <w:t>召集人</w:t>
      </w:r>
      <w:r w:rsidR="004636D8" w:rsidRPr="004636D8">
        <w:rPr>
          <w:rFonts w:ascii="標楷體" w:eastAsia="標楷體" w:hAnsi="標楷體" w:hint="eastAsia"/>
          <w:szCs w:val="24"/>
        </w:rPr>
        <w:t>。</w:t>
      </w:r>
    </w:p>
    <w:p w:rsidR="00B92EBC" w:rsidRDefault="00B92EBC" w:rsidP="004636D8">
      <w:pPr>
        <w:adjustRightInd w:val="0"/>
        <w:snapToGrid w:val="0"/>
        <w:ind w:leftChars="100" w:left="168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五</w:t>
      </w:r>
      <w:r w:rsidR="008B0C58">
        <w:rPr>
          <w:rFonts w:ascii="標楷體" w:eastAsia="標楷體" w:hAnsi="標楷體" w:hint="eastAsia"/>
          <w:szCs w:val="24"/>
        </w:rPr>
        <w:t>、</w:t>
      </w:r>
      <w:r w:rsidR="004636D8" w:rsidRPr="004636D8">
        <w:rPr>
          <w:rFonts w:ascii="標楷體" w:eastAsia="標楷體" w:hAnsi="標楷體" w:hint="eastAsia"/>
          <w:szCs w:val="24"/>
        </w:rPr>
        <w:t>時間：中華民國</w:t>
      </w:r>
      <w:r w:rsidR="004636D8" w:rsidRPr="004636D8">
        <w:rPr>
          <w:rFonts w:ascii="標楷體" w:eastAsia="標楷體" w:hAnsi="標楷體"/>
          <w:szCs w:val="24"/>
        </w:rPr>
        <w:t>10</w:t>
      </w:r>
      <w:r w:rsidR="000114DF">
        <w:rPr>
          <w:rFonts w:ascii="標楷體" w:eastAsia="標楷體" w:hAnsi="標楷體" w:hint="eastAsia"/>
          <w:szCs w:val="24"/>
        </w:rPr>
        <w:t>4</w:t>
      </w:r>
      <w:r w:rsidR="004636D8" w:rsidRPr="004636D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="004636D8" w:rsidRPr="004636D8">
        <w:rPr>
          <w:rFonts w:ascii="標楷體" w:eastAsia="標楷體" w:hAnsi="標楷體" w:hint="eastAsia"/>
          <w:szCs w:val="24"/>
        </w:rPr>
        <w:t>月</w:t>
      </w:r>
      <w:r w:rsidR="008B0C58">
        <w:rPr>
          <w:rFonts w:ascii="標楷體" w:eastAsia="標楷體" w:hAnsi="標楷體" w:hint="eastAsia"/>
          <w:szCs w:val="24"/>
        </w:rPr>
        <w:t>2</w:t>
      </w:r>
      <w:r w:rsidR="000114DF">
        <w:rPr>
          <w:rFonts w:ascii="標楷體" w:eastAsia="標楷體" w:hAnsi="標楷體" w:hint="eastAsia"/>
          <w:szCs w:val="24"/>
        </w:rPr>
        <w:t>7</w:t>
      </w:r>
      <w:r w:rsidR="008B0C58">
        <w:rPr>
          <w:rFonts w:ascii="標楷體" w:eastAsia="標楷體" w:hAnsi="標楷體" w:hint="eastAsia"/>
          <w:szCs w:val="24"/>
        </w:rPr>
        <w:t>-</w:t>
      </w:r>
      <w:r w:rsidR="000114DF">
        <w:rPr>
          <w:rFonts w:ascii="標楷體" w:eastAsia="標楷體" w:hAnsi="標楷體" w:hint="eastAsia"/>
          <w:szCs w:val="24"/>
        </w:rPr>
        <w:t>29</w:t>
      </w:r>
      <w:r w:rsidR="009729DA" w:rsidRPr="009729DA">
        <w:rPr>
          <w:rFonts w:ascii="標楷體" w:eastAsia="標楷體" w:hAnsi="標楷體" w:hint="eastAsia"/>
          <w:szCs w:val="24"/>
        </w:rPr>
        <w:t>日</w:t>
      </w:r>
      <w:r w:rsidR="008B0C58">
        <w:rPr>
          <w:rFonts w:ascii="標楷體" w:eastAsia="標楷體" w:hAnsi="標楷體" w:hint="eastAsia"/>
          <w:szCs w:val="24"/>
        </w:rPr>
        <w:t>，共三個全天</w:t>
      </w:r>
      <w:r w:rsidR="004636D8" w:rsidRPr="004636D8">
        <w:rPr>
          <w:rFonts w:ascii="標楷體" w:eastAsia="標楷體" w:hAnsi="標楷體" w:hint="eastAsia"/>
          <w:szCs w:val="24"/>
        </w:rPr>
        <w:t>。</w:t>
      </w:r>
    </w:p>
    <w:p w:rsidR="00522DC9" w:rsidRPr="004636D8" w:rsidRDefault="00B92EBC" w:rsidP="00EC78D3">
      <w:pPr>
        <w:adjustRightInd w:val="0"/>
        <w:snapToGrid w:val="0"/>
        <w:ind w:leftChars="100" w:left="168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六</w:t>
      </w:r>
      <w:r w:rsidR="008B0C58">
        <w:rPr>
          <w:rFonts w:ascii="標楷體" w:eastAsia="標楷體" w:hAnsi="標楷體" w:hint="eastAsia"/>
          <w:szCs w:val="24"/>
        </w:rPr>
        <w:t>、</w:t>
      </w:r>
      <w:r w:rsidR="004636D8" w:rsidRPr="004636D8">
        <w:rPr>
          <w:rFonts w:ascii="標楷體" w:eastAsia="標楷體" w:hAnsi="標楷體" w:hint="eastAsia"/>
          <w:szCs w:val="24"/>
        </w:rPr>
        <w:t>地點：</w:t>
      </w:r>
      <w:r w:rsidRPr="00B92EBC">
        <w:rPr>
          <w:rFonts w:ascii="標楷體" w:eastAsia="標楷體" w:hAnsi="標楷體" w:hint="eastAsia"/>
          <w:szCs w:val="24"/>
        </w:rPr>
        <w:t>臺北市</w:t>
      </w:r>
      <w:r w:rsidR="000114DF">
        <w:rPr>
          <w:rFonts w:ascii="標楷體" w:eastAsia="標楷體" w:hAnsi="標楷體" w:hint="eastAsia"/>
          <w:szCs w:val="24"/>
        </w:rPr>
        <w:t>信義區</w:t>
      </w:r>
      <w:proofErr w:type="gramStart"/>
      <w:r w:rsidR="000114DF">
        <w:rPr>
          <w:rFonts w:ascii="標楷體" w:eastAsia="標楷體" w:hAnsi="標楷體" w:hint="eastAsia"/>
          <w:szCs w:val="24"/>
        </w:rPr>
        <w:t>三</w:t>
      </w:r>
      <w:proofErr w:type="gramEnd"/>
      <w:r w:rsidR="000114DF">
        <w:rPr>
          <w:rFonts w:ascii="標楷體" w:eastAsia="標楷體" w:hAnsi="標楷體" w:hint="eastAsia"/>
          <w:szCs w:val="24"/>
        </w:rPr>
        <w:t>興國民小學六年級自然教室</w:t>
      </w:r>
    </w:p>
    <w:p w:rsidR="00C82BAE" w:rsidRPr="00E10A83" w:rsidRDefault="008B0C58" w:rsidP="00C82BAE">
      <w:pPr>
        <w:autoSpaceDE w:val="0"/>
        <w:autoSpaceDN w:val="0"/>
        <w:adjustRightInd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陸</w:t>
      </w:r>
      <w:r w:rsidR="00C82BAE" w:rsidRPr="00E10A83">
        <w:rPr>
          <w:rFonts w:ascii="標楷體" w:eastAsia="標楷體" w:hAnsi="標楷體" w:cs="標楷體" w:hint="eastAsia"/>
          <w:b/>
          <w:kern w:val="0"/>
          <w:sz w:val="28"/>
          <w:szCs w:val="28"/>
        </w:rPr>
        <w:t>、預期效益</w:t>
      </w:r>
    </w:p>
    <w:p w:rsidR="00C82BAE" w:rsidRPr="00E10A83" w:rsidRDefault="00E77A77" w:rsidP="00C82BAE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一、</w:t>
      </w:r>
      <w:r w:rsidR="00FB6A42">
        <w:rPr>
          <w:rFonts w:ascii="標楷體" w:eastAsia="標楷體" w:hAnsi="標楷體" w:hint="eastAsia"/>
          <w:szCs w:val="24"/>
        </w:rPr>
        <w:t>編訂</w:t>
      </w:r>
      <w:r>
        <w:rPr>
          <w:rFonts w:ascii="標楷體" w:eastAsia="標楷體" w:hAnsi="標楷體" w:cs="標楷體" w:hint="eastAsia"/>
          <w:kern w:val="0"/>
        </w:rPr>
        <w:t>系統化</w:t>
      </w:r>
      <w:r w:rsidR="00713EFD">
        <w:rPr>
          <w:rFonts w:ascii="標楷體" w:eastAsia="標楷體" w:hAnsi="標楷體" w:cs="標楷體" w:hint="eastAsia"/>
          <w:kern w:val="0"/>
        </w:rPr>
        <w:t>之</w:t>
      </w:r>
      <w:r>
        <w:rPr>
          <w:rFonts w:ascii="標楷體" w:eastAsia="標楷體" w:hAnsi="標楷體" w:cs="標楷體" w:hint="eastAsia"/>
          <w:kern w:val="0"/>
        </w:rPr>
        <w:t>書法教材，</w:t>
      </w:r>
      <w:r w:rsidR="00FB6A42">
        <w:rPr>
          <w:rFonts w:ascii="標楷體" w:eastAsia="標楷體" w:hAnsi="標楷體" w:cs="標楷體" w:hint="eastAsia"/>
          <w:kern w:val="0"/>
        </w:rPr>
        <w:t>供</w:t>
      </w:r>
      <w:r w:rsidRPr="00E77A77">
        <w:rPr>
          <w:rFonts w:ascii="標楷體" w:eastAsia="標楷體" w:hAnsi="標楷體" w:cs="標楷體" w:hint="eastAsia"/>
          <w:kern w:val="0"/>
        </w:rPr>
        <w:t>師</w:t>
      </w:r>
      <w:r w:rsidR="00FB6A42">
        <w:rPr>
          <w:rFonts w:ascii="標楷體" w:eastAsia="標楷體" w:hAnsi="標楷體" w:cs="標楷體" w:hint="eastAsia"/>
          <w:kern w:val="0"/>
        </w:rPr>
        <w:t>生</w:t>
      </w:r>
      <w:r w:rsidRPr="00E77A77">
        <w:rPr>
          <w:rFonts w:ascii="標楷體" w:eastAsia="標楷體" w:hAnsi="標楷體" w:cs="標楷體" w:hint="eastAsia"/>
          <w:kern w:val="0"/>
        </w:rPr>
        <w:t>教</w:t>
      </w:r>
      <w:r w:rsidR="00FB6A42">
        <w:rPr>
          <w:rFonts w:ascii="標楷體" w:eastAsia="標楷體" w:hAnsi="標楷體" w:cs="標楷體" w:hint="eastAsia"/>
          <w:kern w:val="0"/>
        </w:rPr>
        <w:t>與</w:t>
      </w:r>
      <w:r w:rsidRPr="00E77A77">
        <w:rPr>
          <w:rFonts w:ascii="標楷體" w:eastAsia="標楷體" w:hAnsi="標楷體" w:cs="標楷體" w:hint="eastAsia"/>
          <w:kern w:val="0"/>
        </w:rPr>
        <w:t>學</w:t>
      </w:r>
      <w:proofErr w:type="gramStart"/>
      <w:r w:rsidR="00FB6A42">
        <w:rPr>
          <w:rFonts w:ascii="標楷體" w:eastAsia="標楷體" w:hAnsi="標楷體" w:cs="標楷體" w:hint="eastAsia"/>
          <w:kern w:val="0"/>
        </w:rPr>
        <w:t>之參據</w:t>
      </w:r>
      <w:proofErr w:type="gramEnd"/>
      <w:r w:rsidRPr="00322BEB">
        <w:rPr>
          <w:rFonts w:ascii="標楷體" w:eastAsia="標楷體" w:hAnsi="標楷體" w:hint="eastAsia"/>
          <w:szCs w:val="24"/>
        </w:rPr>
        <w:t>。</w:t>
      </w:r>
    </w:p>
    <w:p w:rsidR="00C82BAE" w:rsidRDefault="00C82BAE" w:rsidP="00C82BAE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  <w:r w:rsidRPr="00E10A83">
        <w:rPr>
          <w:rFonts w:ascii="標楷體" w:eastAsia="標楷體" w:hAnsi="標楷體" w:cs="標楷體" w:hint="eastAsia"/>
          <w:kern w:val="0"/>
        </w:rPr>
        <w:t>二、免費發送</w:t>
      </w:r>
      <w:r w:rsidR="00E77A77" w:rsidRPr="00322BEB">
        <w:rPr>
          <w:rFonts w:ascii="標楷體" w:eastAsia="標楷體" w:hAnsi="標楷體" w:hint="eastAsia"/>
          <w:szCs w:val="24"/>
        </w:rPr>
        <w:t>本市</w:t>
      </w:r>
      <w:r w:rsidRPr="00E10A83">
        <w:rPr>
          <w:rFonts w:ascii="標楷體" w:eastAsia="標楷體" w:hAnsi="標楷體" w:cs="標楷體" w:hint="eastAsia"/>
          <w:kern w:val="0"/>
        </w:rPr>
        <w:t>學童使用，減輕家長經濟負擔。</w:t>
      </w:r>
    </w:p>
    <w:p w:rsidR="00E77A77" w:rsidRDefault="00E77A77" w:rsidP="00713EFD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szCs w:val="24"/>
        </w:rPr>
      </w:pPr>
      <w:r w:rsidRPr="00713EFD">
        <w:rPr>
          <w:rFonts w:ascii="標楷體" w:eastAsia="標楷體" w:hAnsi="標楷體" w:cs="標楷體" w:hint="eastAsia"/>
          <w:kern w:val="0"/>
        </w:rPr>
        <w:t>三</w:t>
      </w:r>
      <w:r w:rsidR="004B3C55" w:rsidRPr="00713EFD">
        <w:rPr>
          <w:rFonts w:ascii="標楷體" w:eastAsia="標楷體" w:hAnsi="標楷體" w:cs="標楷體" w:hint="eastAsia"/>
          <w:kern w:val="0"/>
        </w:rPr>
        <w:t>、</w:t>
      </w:r>
      <w:r w:rsidR="00713EFD" w:rsidRPr="00713EFD">
        <w:rPr>
          <w:rFonts w:ascii="標楷體" w:eastAsia="標楷體" w:hAnsi="標楷體" w:cs="標楷體" w:hint="eastAsia"/>
          <w:kern w:val="0"/>
        </w:rPr>
        <w:t>申辦</w:t>
      </w:r>
      <w:r w:rsidRPr="00713EFD">
        <w:rPr>
          <w:rFonts w:ascii="標楷體" w:eastAsia="標楷體" w:hAnsi="標楷體" w:cs="標楷體" w:hint="eastAsia"/>
          <w:kern w:val="0"/>
        </w:rPr>
        <w:t>書法專業學習社群，</w:t>
      </w:r>
      <w:r w:rsidR="00713EFD">
        <w:rPr>
          <w:rFonts w:ascii="標楷體" w:eastAsia="標楷體" w:hAnsi="標楷體" w:hint="eastAsia"/>
          <w:szCs w:val="24"/>
        </w:rPr>
        <w:t>學習型組織相互支持</w:t>
      </w:r>
      <w:r w:rsidR="00713EFD" w:rsidRPr="00E10A83">
        <w:rPr>
          <w:rFonts w:ascii="標楷體" w:eastAsia="標楷體" w:hAnsi="標楷體" w:cs="標楷體" w:hint="eastAsia"/>
          <w:kern w:val="0"/>
        </w:rPr>
        <w:t>。</w:t>
      </w:r>
    </w:p>
    <w:p w:rsidR="00E77A77" w:rsidRPr="00713EFD" w:rsidRDefault="00E77A77" w:rsidP="00713EFD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  <w:r w:rsidRPr="00713EFD">
        <w:rPr>
          <w:rFonts w:ascii="標楷體" w:eastAsia="標楷體" w:hAnsi="標楷體" w:cs="標楷體" w:hint="eastAsia"/>
          <w:kern w:val="0"/>
        </w:rPr>
        <w:t>四、</w:t>
      </w:r>
      <w:r w:rsidR="00713EFD" w:rsidRPr="00713EFD">
        <w:rPr>
          <w:rFonts w:ascii="標楷體" w:eastAsia="標楷體" w:hAnsi="標楷體" w:cs="標楷體" w:hint="eastAsia"/>
          <w:kern w:val="0"/>
        </w:rPr>
        <w:t>邀請書法專家駐校指導，精進教學邁向中心學校。</w:t>
      </w:r>
    </w:p>
    <w:p w:rsidR="004B3C55" w:rsidRDefault="00E77A77" w:rsidP="00713EFD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  <w:r w:rsidRPr="00713EFD">
        <w:rPr>
          <w:rFonts w:ascii="標楷體" w:eastAsia="標楷體" w:hAnsi="標楷體" w:cs="標楷體" w:hint="eastAsia"/>
          <w:kern w:val="0"/>
        </w:rPr>
        <w:t>五、以實作研習</w:t>
      </w:r>
      <w:r w:rsidR="00713EFD">
        <w:rPr>
          <w:rFonts w:ascii="標楷體" w:eastAsia="標楷體" w:hAnsi="標楷體" w:cs="標楷體" w:hint="eastAsia"/>
          <w:kern w:val="0"/>
        </w:rPr>
        <w:t>及</w:t>
      </w:r>
      <w:r w:rsidRPr="00713EFD">
        <w:rPr>
          <w:rFonts w:ascii="標楷體" w:eastAsia="標楷體" w:hAnsi="標楷體" w:cs="標楷體" w:hint="eastAsia"/>
          <w:kern w:val="0"/>
        </w:rPr>
        <w:t>認證模式，強化</w:t>
      </w:r>
      <w:r w:rsidR="004B3C55" w:rsidRPr="00713EFD">
        <w:rPr>
          <w:rFonts w:ascii="標楷體" w:eastAsia="標楷體" w:hAnsi="標楷體" w:cs="標楷體" w:hint="eastAsia"/>
          <w:kern w:val="0"/>
        </w:rPr>
        <w:t>教師書法教學知能。</w:t>
      </w:r>
    </w:p>
    <w:p w:rsidR="00981204" w:rsidRDefault="00981204" w:rsidP="00713EFD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</w:p>
    <w:p w:rsidR="00981204" w:rsidRDefault="00981204" w:rsidP="00713EFD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kern w:val="0"/>
        </w:rPr>
      </w:pPr>
    </w:p>
    <w:p w:rsidR="00981204" w:rsidRPr="00981204" w:rsidRDefault="00981204" w:rsidP="005C7BCC">
      <w:pPr>
        <w:widowControl/>
        <w:spacing w:before="120" w:after="216" w:line="360" w:lineRule="auto"/>
        <w:rPr>
          <w:rFonts w:ascii="新細明體" w:hAnsi="新細明體" w:cs="新細明體"/>
          <w:b/>
          <w:kern w:val="0"/>
          <w:sz w:val="28"/>
          <w:szCs w:val="28"/>
        </w:rPr>
      </w:pPr>
      <w:proofErr w:type="gramStart"/>
      <w:r w:rsidRPr="00981204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981204">
        <w:rPr>
          <w:rFonts w:ascii="標楷體" w:eastAsia="標楷體" w:hAnsi="標楷體" w:hint="eastAsia"/>
          <w:b/>
          <w:sz w:val="28"/>
          <w:szCs w:val="28"/>
        </w:rPr>
        <w:t>、</w:t>
      </w:r>
      <w:r w:rsidRPr="0098120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報名方式：</w:t>
      </w:r>
      <w:r w:rsidRPr="00981204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6C7783" w:rsidRDefault="00981204" w:rsidP="006C7783">
      <w:pPr>
        <w:widowControl/>
        <w:spacing w:before="120" w:after="216"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981204">
        <w:rPr>
          <w:rFonts w:ascii="標楷體" w:eastAsia="標楷體" w:hAnsi="標楷體" w:cs="新細明體" w:hint="eastAsia"/>
          <w:kern w:val="0"/>
          <w:szCs w:val="24"/>
        </w:rPr>
        <w:t>一、本研習採網路報名，請有興趣參與研習之教師於報名截止7月</w:t>
      </w:r>
      <w:r w:rsidR="000114DF">
        <w:rPr>
          <w:rFonts w:ascii="標楷體" w:eastAsia="標楷體" w:hAnsi="標楷體" w:cs="新細明體" w:hint="eastAsia"/>
          <w:kern w:val="0"/>
          <w:szCs w:val="24"/>
        </w:rPr>
        <w:t>17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日前逕登入</w:t>
      </w:r>
      <w:r w:rsidR="00041AFD">
        <w:rPr>
          <w:rFonts w:ascii="標楷體" w:eastAsia="標楷體" w:hAnsi="標楷體" w:cs="新細明體" w:hint="eastAsia"/>
          <w:kern w:val="0"/>
          <w:szCs w:val="24"/>
        </w:rPr>
        <w:t>臺北市教師在職研習網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981204">
        <w:rPr>
          <w:rFonts w:ascii="標楷體" w:eastAsia="標楷體" w:hAnsi="標楷體" w:cs="新細明體"/>
          <w:kern w:val="0"/>
          <w:szCs w:val="24"/>
        </w:rPr>
        <w:t>http</w:t>
      </w:r>
      <w:r w:rsidR="000114DF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981204">
        <w:rPr>
          <w:rFonts w:ascii="標楷體" w:eastAsia="標楷體" w:hAnsi="標楷體" w:cs="新細明體"/>
          <w:kern w:val="0"/>
          <w:szCs w:val="24"/>
        </w:rPr>
        <w:t>//insc.tp.edu.tw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）報名</w:t>
      </w:r>
      <w:r w:rsidRPr="00981204">
        <w:rPr>
          <w:rFonts w:ascii="標楷體" w:eastAsia="標楷體" w:hAnsi="標楷體" w:cs="新細明體"/>
          <w:kern w:val="0"/>
          <w:szCs w:val="24"/>
        </w:rPr>
        <w:t>(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依報名先後順序錄取，額滿為止</w:t>
      </w:r>
      <w:r w:rsidRPr="00981204">
        <w:rPr>
          <w:rFonts w:ascii="標楷體" w:eastAsia="標楷體" w:hAnsi="標楷體" w:cs="新細明體"/>
          <w:kern w:val="0"/>
          <w:szCs w:val="24"/>
        </w:rPr>
        <w:t>)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，並列印報名表經學校行政程序核准後，再由學校研習承辦人進入系統辦理薦派報名，為簡化作業程序無須再回傳報名表。</w:t>
      </w:r>
      <w:r w:rsidRPr="00981204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81204" w:rsidRPr="00981204" w:rsidRDefault="00981204" w:rsidP="006C7783">
      <w:pPr>
        <w:widowControl/>
        <w:spacing w:before="120" w:after="216"/>
        <w:ind w:left="960" w:hanging="480"/>
        <w:rPr>
          <w:rFonts w:ascii="標楷體" w:eastAsia="標楷體" w:hAnsi="標楷體" w:cs="標楷體"/>
          <w:kern w:val="0"/>
        </w:rPr>
      </w:pPr>
      <w:r w:rsidRPr="00981204">
        <w:rPr>
          <w:rFonts w:ascii="標楷體" w:eastAsia="標楷體" w:hAnsi="標楷體" w:cs="新細明體" w:hint="eastAsia"/>
          <w:kern w:val="0"/>
          <w:szCs w:val="24"/>
        </w:rPr>
        <w:t>二、本研習於報名截止後三天，公布遴選確定之研習名單並以各教師於研習電子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護照中登錄之電子郵件信箱予以通知，請參加研習的教師準時至</w:t>
      </w:r>
      <w:r w:rsidR="000114DF">
        <w:rPr>
          <w:rFonts w:ascii="標楷體" w:eastAsia="標楷體" w:hAnsi="標楷體" w:cs="新細明體" w:hint="eastAsia"/>
          <w:kern w:val="0"/>
          <w:szCs w:val="24"/>
        </w:rPr>
        <w:t>臺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北市</w:t>
      </w:r>
      <w:r w:rsidR="000114DF">
        <w:rPr>
          <w:rFonts w:ascii="標楷體" w:eastAsia="標楷體" w:hAnsi="標楷體" w:cs="新細明體" w:hint="eastAsia"/>
          <w:kern w:val="0"/>
          <w:szCs w:val="24"/>
        </w:rPr>
        <w:t>信義區</w:t>
      </w:r>
      <w:proofErr w:type="gramStart"/>
      <w:r w:rsidR="000114DF">
        <w:rPr>
          <w:rFonts w:ascii="標楷體" w:eastAsia="標楷體" w:hAnsi="標楷體" w:cs="新細明體" w:hint="eastAsia"/>
          <w:kern w:val="0"/>
          <w:szCs w:val="24"/>
        </w:rPr>
        <w:t>三</w:t>
      </w:r>
      <w:proofErr w:type="gramEnd"/>
      <w:r w:rsidR="000114DF">
        <w:rPr>
          <w:rFonts w:ascii="標楷體" w:eastAsia="標楷體" w:hAnsi="標楷體" w:cs="新細明體" w:hint="eastAsia"/>
          <w:kern w:val="0"/>
          <w:szCs w:val="24"/>
        </w:rPr>
        <w:t>興國民小學(基隆路2段99號)</w:t>
      </w:r>
      <w:r w:rsidRPr="00981204">
        <w:rPr>
          <w:rFonts w:ascii="標楷體" w:eastAsia="標楷體" w:hAnsi="標楷體" w:cs="新細明體" w:hint="eastAsia"/>
          <w:kern w:val="0"/>
          <w:szCs w:val="24"/>
        </w:rPr>
        <w:t>參加研習，參加人員請惠予公假登記。</w:t>
      </w:r>
    </w:p>
    <w:p w:rsidR="008E5F63" w:rsidRDefault="005C7BCC" w:rsidP="005C7BCC">
      <w:pPr>
        <w:widowControl/>
        <w:spacing w:before="120" w:after="216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8E5F63" w:rsidRPr="005C7BCC">
        <w:rPr>
          <w:rFonts w:ascii="標楷體" w:eastAsia="標楷體" w:hAnsi="標楷體" w:hint="eastAsia"/>
          <w:b/>
          <w:sz w:val="28"/>
          <w:szCs w:val="28"/>
        </w:rPr>
        <w:t>書法師資認證工作坊課程表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96"/>
        <w:gridCol w:w="2818"/>
        <w:gridCol w:w="2818"/>
      </w:tblGrid>
      <w:tr w:rsidR="000114DF" w:rsidTr="00657D79">
        <w:tc>
          <w:tcPr>
            <w:tcW w:w="959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BCC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7BCC">
              <w:rPr>
                <w:rFonts w:ascii="標楷體" w:eastAsia="標楷體" w:hAnsi="標楷體" w:hint="eastAsia"/>
                <w:szCs w:val="24"/>
              </w:rPr>
              <w:t>07/2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C7B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C7BC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C7BC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7BCC">
              <w:rPr>
                <w:rFonts w:ascii="標楷體" w:eastAsia="標楷體" w:hAnsi="標楷體" w:hint="eastAsia"/>
                <w:szCs w:val="24"/>
              </w:rPr>
              <w:t>07/2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C7BCC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7BCC">
              <w:rPr>
                <w:rFonts w:ascii="標楷體" w:eastAsia="標楷體" w:hAnsi="標楷體" w:hint="eastAsia"/>
                <w:szCs w:val="24"/>
              </w:rPr>
              <w:t>07/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5C7BCC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</w:tr>
      <w:tr w:rsidR="000114DF" w:rsidTr="00657D79">
        <w:trPr>
          <w:trHeight w:val="730"/>
        </w:trPr>
        <w:tc>
          <w:tcPr>
            <w:tcW w:w="959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BCC"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09:00-12:00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書法之美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09:00-12:00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教材教法與教學示範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09:00-12:00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漢簡、隸書賞析與實作教學</w:t>
            </w:r>
          </w:p>
        </w:tc>
      </w:tr>
      <w:tr w:rsidR="000114DF" w:rsidTr="00657D79">
        <w:tc>
          <w:tcPr>
            <w:tcW w:w="959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BCC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長榮大學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施春茂"/>
              </w:smartTagPr>
              <w:r w:rsidRPr="00D97766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施春茂</w:t>
              </w:r>
            </w:smartTag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臺北市吉林國小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方立權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方立權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臺北市古亭國小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李黃寶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市立大學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陳維德教授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臺北市國語實小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邱雲霞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邱雲霞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</w:tc>
      </w:tr>
      <w:tr w:rsidR="000114DF" w:rsidTr="00657D79">
        <w:trPr>
          <w:trHeight w:val="89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BCC"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13:00-16:00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書法教室規劃與管理</w:t>
            </w: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書法教學資源利用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:00-1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0教材教法與教學示範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13:00-15:00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行書賞析與實作教學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臺北市芝山國小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楊旭堂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楊旭堂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臺北市吉林國小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方立權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方立權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</w:tc>
      </w:tr>
      <w:tr w:rsidR="000114DF" w:rsidTr="00657D79">
        <w:trPr>
          <w:trHeight w:val="1015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4:</w:t>
            </w: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40-16:00書法指導與批改要領</w:t>
            </w:r>
          </w:p>
        </w:tc>
        <w:tc>
          <w:tcPr>
            <w:tcW w:w="2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14DF" w:rsidTr="00657D79">
        <w:trPr>
          <w:trHeight w:val="1800"/>
        </w:trPr>
        <w:tc>
          <w:tcPr>
            <w:tcW w:w="959" w:type="dxa"/>
            <w:shd w:val="clear" w:color="auto" w:fill="auto"/>
            <w:vAlign w:val="center"/>
          </w:tcPr>
          <w:p w:rsidR="000114DF" w:rsidRPr="005C7BCC" w:rsidRDefault="000114DF" w:rsidP="00657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BCC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臺北市芝山國小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楊旭堂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楊旭堂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臺北市國語實小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邱雲霞"/>
              </w:smartTagPr>
              <w:r w:rsidRPr="00D97766">
                <w:rPr>
                  <w:rFonts w:ascii="標楷體" w:eastAsia="標楷體" w:hAnsi="標楷體"/>
                  <w:color w:val="000000" w:themeColor="text1"/>
                  <w:szCs w:val="24"/>
                </w:rPr>
                <w:t>邱雲霞</w:t>
              </w:r>
            </w:smartTag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老師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臺北市古亭國小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李黃寶</w:t>
            </w:r>
            <w:r w:rsidRPr="00D97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15:10-16:00綜合座談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教育局長官、</w:t>
            </w:r>
          </w:p>
          <w:p w:rsidR="000114DF" w:rsidRPr="00D97766" w:rsidRDefault="000114DF" w:rsidP="0065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7766">
              <w:rPr>
                <w:rFonts w:ascii="標楷體" w:eastAsia="標楷體" w:hAnsi="標楷體"/>
                <w:color w:val="000000" w:themeColor="text1"/>
                <w:szCs w:val="24"/>
              </w:rPr>
              <w:t>四位教材編輯老師</w:t>
            </w:r>
          </w:p>
        </w:tc>
      </w:tr>
    </w:tbl>
    <w:p w:rsidR="008E5F63" w:rsidRDefault="008E5F63" w:rsidP="008E5F63">
      <w:pPr>
        <w:adjustRightInd w:val="0"/>
        <w:snapToGrid w:val="0"/>
        <w:ind w:left="1300" w:hangingChars="500" w:hanging="1300"/>
        <w:rPr>
          <w:sz w:val="26"/>
          <w:szCs w:val="26"/>
        </w:rPr>
      </w:pPr>
    </w:p>
    <w:p w:rsidR="00981204" w:rsidRPr="00981204" w:rsidRDefault="005C7BCC" w:rsidP="008E5F63">
      <w:pPr>
        <w:adjustRightInd w:val="0"/>
        <w:snapToGrid w:val="0"/>
        <w:ind w:left="1401" w:hangingChars="500" w:hanging="1401"/>
        <w:rPr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981204">
        <w:rPr>
          <w:rFonts w:ascii="標楷體" w:eastAsia="標楷體" w:hAnsi="標楷體" w:hint="eastAsia"/>
          <w:b/>
          <w:sz w:val="28"/>
          <w:szCs w:val="28"/>
        </w:rPr>
        <w:t>、</w:t>
      </w:r>
      <w:r w:rsidR="00981204" w:rsidRPr="00A35BF7">
        <w:rPr>
          <w:rFonts w:ascii="標楷體" w:eastAsia="標楷體" w:hAnsi="標楷體" w:hint="eastAsia"/>
          <w:b/>
          <w:sz w:val="28"/>
          <w:szCs w:val="28"/>
        </w:rPr>
        <w:t>本計畫經陳報教育局核定後實施，修正時亦同。</w:t>
      </w:r>
    </w:p>
    <w:sectPr w:rsidR="00981204" w:rsidRPr="00981204" w:rsidSect="007B45A5">
      <w:pgSz w:w="11906" w:h="16838"/>
      <w:pgMar w:top="1134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2A" w:rsidRDefault="0053782A" w:rsidP="00315CB1">
      <w:r>
        <w:separator/>
      </w:r>
    </w:p>
  </w:endnote>
  <w:endnote w:type="continuationSeparator" w:id="0">
    <w:p w:rsidR="0053782A" w:rsidRDefault="0053782A" w:rsidP="003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2A" w:rsidRDefault="0053782A" w:rsidP="00315CB1">
      <w:r>
        <w:separator/>
      </w:r>
    </w:p>
  </w:footnote>
  <w:footnote w:type="continuationSeparator" w:id="0">
    <w:p w:rsidR="0053782A" w:rsidRDefault="0053782A" w:rsidP="0031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52E"/>
    <w:multiLevelType w:val="hybridMultilevel"/>
    <w:tmpl w:val="C6344636"/>
    <w:lvl w:ilvl="0" w:tplc="EA8472A8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0A5E1AE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914292D"/>
    <w:multiLevelType w:val="hybridMultilevel"/>
    <w:tmpl w:val="CC22EF3A"/>
    <w:lvl w:ilvl="0" w:tplc="7970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EF6710"/>
    <w:multiLevelType w:val="hybridMultilevel"/>
    <w:tmpl w:val="C6344636"/>
    <w:lvl w:ilvl="0" w:tplc="EA8472A8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0A5E1AE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C0421E3"/>
    <w:multiLevelType w:val="hybridMultilevel"/>
    <w:tmpl w:val="7AF225C2"/>
    <w:lvl w:ilvl="0" w:tplc="0090F9D8">
      <w:start w:val="3"/>
      <w:numFmt w:val="taiwaneseCountingThousand"/>
      <w:lvlText w:val="%1、"/>
      <w:lvlJc w:val="left"/>
      <w:pPr>
        <w:ind w:left="10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F4674C2"/>
    <w:multiLevelType w:val="hybridMultilevel"/>
    <w:tmpl w:val="C6344636"/>
    <w:lvl w:ilvl="0" w:tplc="EA8472A8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0A5E1AE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1"/>
    <w:rsid w:val="0001107C"/>
    <w:rsid w:val="000114DF"/>
    <w:rsid w:val="00014DA7"/>
    <w:rsid w:val="00041AFD"/>
    <w:rsid w:val="00087E2D"/>
    <w:rsid w:val="000A23C2"/>
    <w:rsid w:val="000B2D68"/>
    <w:rsid w:val="000D43DB"/>
    <w:rsid w:val="000F3618"/>
    <w:rsid w:val="000F7006"/>
    <w:rsid w:val="00114F69"/>
    <w:rsid w:val="00122CD2"/>
    <w:rsid w:val="00182D3E"/>
    <w:rsid w:val="001C17C8"/>
    <w:rsid w:val="00216127"/>
    <w:rsid w:val="0022550F"/>
    <w:rsid w:val="002611BB"/>
    <w:rsid w:val="00291EB0"/>
    <w:rsid w:val="002D2282"/>
    <w:rsid w:val="002D43B9"/>
    <w:rsid w:val="00315CB1"/>
    <w:rsid w:val="00327E32"/>
    <w:rsid w:val="003408E3"/>
    <w:rsid w:val="00362EB0"/>
    <w:rsid w:val="00366C07"/>
    <w:rsid w:val="003A4171"/>
    <w:rsid w:val="003B6CF5"/>
    <w:rsid w:val="003D3F95"/>
    <w:rsid w:val="003E0663"/>
    <w:rsid w:val="003E53AD"/>
    <w:rsid w:val="00400F6E"/>
    <w:rsid w:val="00446A97"/>
    <w:rsid w:val="004636D8"/>
    <w:rsid w:val="00471495"/>
    <w:rsid w:val="0047298A"/>
    <w:rsid w:val="00491F37"/>
    <w:rsid w:val="004B3C55"/>
    <w:rsid w:val="004C0401"/>
    <w:rsid w:val="0051107A"/>
    <w:rsid w:val="00522DC9"/>
    <w:rsid w:val="00526A52"/>
    <w:rsid w:val="0053534C"/>
    <w:rsid w:val="0053782A"/>
    <w:rsid w:val="00540859"/>
    <w:rsid w:val="005567DC"/>
    <w:rsid w:val="005C7BCC"/>
    <w:rsid w:val="006128E4"/>
    <w:rsid w:val="00652C90"/>
    <w:rsid w:val="00671B6F"/>
    <w:rsid w:val="006722B3"/>
    <w:rsid w:val="006C6106"/>
    <w:rsid w:val="006C7783"/>
    <w:rsid w:val="00713EFD"/>
    <w:rsid w:val="0072451F"/>
    <w:rsid w:val="0074613F"/>
    <w:rsid w:val="00775951"/>
    <w:rsid w:val="007B45A5"/>
    <w:rsid w:val="007E55CC"/>
    <w:rsid w:val="00853845"/>
    <w:rsid w:val="00860841"/>
    <w:rsid w:val="0088698C"/>
    <w:rsid w:val="008A4F0E"/>
    <w:rsid w:val="008B0C58"/>
    <w:rsid w:val="008D4E1E"/>
    <w:rsid w:val="008E5F63"/>
    <w:rsid w:val="0091529D"/>
    <w:rsid w:val="009729DA"/>
    <w:rsid w:val="00981204"/>
    <w:rsid w:val="00993566"/>
    <w:rsid w:val="00997463"/>
    <w:rsid w:val="009C4B1D"/>
    <w:rsid w:val="009D7481"/>
    <w:rsid w:val="009E629B"/>
    <w:rsid w:val="00A35C4C"/>
    <w:rsid w:val="00A3711A"/>
    <w:rsid w:val="00A52E2E"/>
    <w:rsid w:val="00A901C3"/>
    <w:rsid w:val="00A9450A"/>
    <w:rsid w:val="00B05A85"/>
    <w:rsid w:val="00B808CB"/>
    <w:rsid w:val="00B92EBC"/>
    <w:rsid w:val="00BA4E7F"/>
    <w:rsid w:val="00BB1D7A"/>
    <w:rsid w:val="00BF1CDB"/>
    <w:rsid w:val="00C31F1E"/>
    <w:rsid w:val="00C40F1C"/>
    <w:rsid w:val="00C44784"/>
    <w:rsid w:val="00C82BAE"/>
    <w:rsid w:val="00CC0250"/>
    <w:rsid w:val="00D40F91"/>
    <w:rsid w:val="00D4166A"/>
    <w:rsid w:val="00D66273"/>
    <w:rsid w:val="00D73C04"/>
    <w:rsid w:val="00DA4069"/>
    <w:rsid w:val="00DE1A53"/>
    <w:rsid w:val="00DF14CB"/>
    <w:rsid w:val="00E055DC"/>
    <w:rsid w:val="00E06A64"/>
    <w:rsid w:val="00E77A77"/>
    <w:rsid w:val="00EA040E"/>
    <w:rsid w:val="00EA0978"/>
    <w:rsid w:val="00EA3DE7"/>
    <w:rsid w:val="00EC5E3F"/>
    <w:rsid w:val="00EC78D3"/>
    <w:rsid w:val="00EE00CF"/>
    <w:rsid w:val="00EF4FEF"/>
    <w:rsid w:val="00EF616E"/>
    <w:rsid w:val="00F17807"/>
    <w:rsid w:val="00F43A30"/>
    <w:rsid w:val="00F82208"/>
    <w:rsid w:val="00FA25F3"/>
    <w:rsid w:val="00FB6A42"/>
    <w:rsid w:val="00FC3D48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16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1A5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5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7641"/>
    <w:rPr>
      <w:kern w:val="2"/>
    </w:rPr>
  </w:style>
  <w:style w:type="paragraph" w:styleId="a7">
    <w:name w:val="footer"/>
    <w:basedOn w:val="a"/>
    <w:link w:val="a8"/>
    <w:uiPriority w:val="99"/>
    <w:unhideWhenUsed/>
    <w:rsid w:val="00FC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7641"/>
    <w:rPr>
      <w:kern w:val="2"/>
    </w:rPr>
  </w:style>
  <w:style w:type="table" w:styleId="a9">
    <w:name w:val="Table Grid"/>
    <w:basedOn w:val="a1"/>
    <w:uiPriority w:val="39"/>
    <w:rsid w:val="008E5F6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16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1A5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5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7641"/>
    <w:rPr>
      <w:kern w:val="2"/>
    </w:rPr>
  </w:style>
  <w:style w:type="paragraph" w:styleId="a7">
    <w:name w:val="footer"/>
    <w:basedOn w:val="a"/>
    <w:link w:val="a8"/>
    <w:uiPriority w:val="99"/>
    <w:unhideWhenUsed/>
    <w:rsid w:val="00FC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7641"/>
    <w:rPr>
      <w:kern w:val="2"/>
    </w:rPr>
  </w:style>
  <w:style w:type="table" w:styleId="a9">
    <w:name w:val="Table Grid"/>
    <w:basedOn w:val="a1"/>
    <w:uiPriority w:val="39"/>
    <w:rsid w:val="008E5F6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9C7B-CE23-4029-A86A-208C7851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user</cp:lastModifiedBy>
  <cp:revision>2</cp:revision>
  <cp:lastPrinted>2014-03-11T03:15:00Z</cp:lastPrinted>
  <dcterms:created xsi:type="dcterms:W3CDTF">2015-06-25T07:40:00Z</dcterms:created>
  <dcterms:modified xsi:type="dcterms:W3CDTF">2015-06-25T07:40:00Z</dcterms:modified>
</cp:coreProperties>
</file>