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03613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566986">
        <w:rPr>
          <w:rFonts w:ascii="標楷體" w:eastAsia="標楷體" w:hAnsi="標楷體" w:hint="eastAsia"/>
          <w:b/>
          <w:sz w:val="28"/>
          <w:szCs w:val="28"/>
        </w:rPr>
        <w:t>6</w:t>
      </w:r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年度配合世界母語日「快樂學母語，線上猜燈謎」活動實施計畫</w:t>
      </w:r>
    </w:p>
    <w:bookmarkEnd w:id="0"/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</w:t>
      </w:r>
      <w:r w:rsidR="001A7F73">
        <w:rPr>
          <w:rFonts w:ascii="標楷體" w:eastAsia="標楷體" w:hAnsi="標楷體" w:hint="eastAsia"/>
          <w:szCs w:val="24"/>
        </w:rPr>
        <w:t>106</w:t>
      </w:r>
      <w:r w:rsidR="001543A4" w:rsidRPr="00003613">
        <w:rPr>
          <w:rFonts w:ascii="標楷體" w:eastAsia="標楷體" w:hAnsi="標楷體" w:hint="eastAsia"/>
          <w:szCs w:val="24"/>
        </w:rPr>
        <w:t>年度工作計畫。</w:t>
      </w:r>
    </w:p>
    <w:p w:rsidR="001543A4" w:rsidRPr="005A0FAD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5A0FAD">
        <w:rPr>
          <w:rFonts w:ascii="標楷體" w:eastAsia="標楷體" w:hAnsi="標楷體" w:hint="eastAsia"/>
          <w:b/>
        </w:rPr>
        <w:t>目的</w:t>
      </w:r>
    </w:p>
    <w:p w:rsidR="00B76D8E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3576CC" w:rsidRPr="00003613" w:rsidRDefault="003576CC" w:rsidP="001D07FC">
      <w:pPr>
        <w:pStyle w:val="a9"/>
        <w:ind w:rightChars="0" w:right="0"/>
      </w:pPr>
      <w:r>
        <w:rPr>
          <w:rFonts w:hint="eastAsia"/>
        </w:rPr>
        <w:t>二、融入本市辦理2017世界大學運動會之精神，對於世界不同之族群、語言等多元文化予以尊重及欣賞。</w:t>
      </w:r>
    </w:p>
    <w:p w:rsidR="00B76D8E" w:rsidRPr="00003613" w:rsidRDefault="003576CC" w:rsidP="001D07FC">
      <w:pPr>
        <w:pStyle w:val="a9"/>
        <w:ind w:rightChars="0" w:right="0"/>
      </w:pPr>
      <w:r>
        <w:rPr>
          <w:rFonts w:hint="eastAsia"/>
        </w:rPr>
        <w:t>三</w:t>
      </w:r>
      <w:r w:rsidR="00B76D8E" w:rsidRPr="00003613">
        <w:rPr>
          <w:rFonts w:hint="eastAsia"/>
        </w:rPr>
        <w:t>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推動世界母語日可落實於學校之課程目標及精神，鼓勵學生學習及運用各種臺灣母語，增進各族群間的瞭解、尊重、包容及欣賞</w:t>
      </w:r>
      <w:r w:rsidR="005605F4" w:rsidRPr="00003613">
        <w:rPr>
          <w:rFonts w:hint="eastAsia"/>
        </w:rPr>
        <w:t>，</w:t>
      </w:r>
      <w:r w:rsidR="001543A4" w:rsidRPr="00003613">
        <w:rPr>
          <w:rFonts w:hint="eastAsia"/>
        </w:rPr>
        <w:t>以奠定臺灣母語於相關課程領域中之基礎，推展並營造優質的臺灣母語環境。</w:t>
      </w:r>
    </w:p>
    <w:p w:rsidR="001543A4" w:rsidRPr="00003613" w:rsidRDefault="003576CC" w:rsidP="001D07FC">
      <w:pPr>
        <w:pStyle w:val="a9"/>
        <w:ind w:rightChars="0" w:right="0"/>
      </w:pPr>
      <w:r>
        <w:rPr>
          <w:rFonts w:hint="eastAsia"/>
        </w:rPr>
        <w:t>四</w:t>
      </w:r>
      <w:r w:rsidR="001543A4" w:rsidRPr="00003613">
        <w:rPr>
          <w:rFonts w:hint="eastAsia"/>
        </w:rPr>
        <w:t>、結合元宵慶祝活動，拓展母語學習面至東南亞語系，讓學生能在臺灣母語日活動中體驗親子線上合作答題，以促進親子同樂共學母語。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一、校內宣導期：</w:t>
      </w:r>
      <w:r w:rsidR="00E95528">
        <w:rPr>
          <w:rFonts w:hint="eastAsia"/>
        </w:rPr>
        <w:t>即日</w:t>
      </w:r>
      <w:r w:rsidRPr="00003613">
        <w:rPr>
          <w:rFonts w:hint="eastAsia"/>
        </w:rPr>
        <w:t>起至2月</w:t>
      </w:r>
      <w:r w:rsidR="005605F4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5605F4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止，請各校配合宣導。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二、學生線上作答期：</w:t>
      </w:r>
      <w:r w:rsidR="001A7F73">
        <w:rPr>
          <w:rFonts w:hint="eastAsia"/>
        </w:rPr>
        <w:t>106</w:t>
      </w:r>
      <w:r w:rsidRPr="00003613">
        <w:rPr>
          <w:rFonts w:hint="eastAsia"/>
        </w:rPr>
        <w:t>年1月1</w:t>
      </w:r>
      <w:r w:rsidR="00B574E5">
        <w:rPr>
          <w:rFonts w:hint="eastAsia"/>
        </w:rPr>
        <w:t>2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B574E5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上午9時起至2月</w:t>
      </w:r>
      <w:r w:rsidR="00E95528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E95528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="00042D8D">
        <w:rPr>
          <w:rFonts w:hint="eastAsia"/>
        </w:rPr>
        <w:t>中午12</w:t>
      </w:r>
      <w:r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5A0FAD">
        <w:rPr>
          <w:rFonts w:ascii="標楷體" w:eastAsia="標楷體" w:hAnsi="標楷體" w:hint="eastAsia"/>
          <w:b/>
          <w:szCs w:val="24"/>
        </w:rPr>
        <w:t>柒、實施方式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="001E2FF0">
        <w:rPr>
          <w:rFonts w:hint="eastAsia"/>
        </w:rPr>
        <w:t>、越南語、印尼語、柬埔寨語及</w:t>
      </w:r>
      <w:r w:rsidRPr="00003613">
        <w:rPr>
          <w:rFonts w:hint="eastAsia"/>
        </w:rPr>
        <w:t>泰國語。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3576CC" w:rsidRPr="003576CC" w:rsidRDefault="006E5B91" w:rsidP="005A0FAD">
      <w:pPr>
        <w:pStyle w:val="aa"/>
        <w:ind w:rightChars="0" w:right="0"/>
      </w:pPr>
      <w:r w:rsidRPr="00003613">
        <w:rPr>
          <w:rFonts w:hint="eastAsia"/>
        </w:rPr>
        <w:lastRenderedPageBreak/>
        <w:t>(一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</w:t>
      </w:r>
      <w:r w:rsidR="005A0FAD">
        <w:rPr>
          <w:rFonts w:hint="eastAsia"/>
        </w:rPr>
        <w:t>題目包含閩南語、</w:t>
      </w:r>
      <w:r w:rsidRPr="00003613">
        <w:rPr>
          <w:rFonts w:hint="eastAsia"/>
        </w:rPr>
        <w:t>客家語燈謎</w:t>
      </w:r>
      <w:r w:rsidR="003576CC">
        <w:rPr>
          <w:rFonts w:hint="eastAsia"/>
        </w:rPr>
        <w:t>謎題及本市辦理世界大學運動會之相關</w:t>
      </w:r>
      <w:r w:rsidR="007142B7">
        <w:rPr>
          <w:rFonts w:hint="eastAsia"/>
        </w:rPr>
        <w:t>問題</w:t>
      </w:r>
      <w:r w:rsidRPr="00003613">
        <w:rPr>
          <w:rFonts w:hint="eastAsia"/>
        </w:rPr>
        <w:t>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(二)原住民族語:以線上回答原住民文物、相關史料等問題。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 xml:space="preserve">越南語、印尼語、柬埔寨語、泰國語: </w:t>
      </w:r>
      <w:r w:rsidR="007142B7">
        <w:rPr>
          <w:rFonts w:hint="eastAsia"/>
        </w:rPr>
        <w:t>題目融入了日常生活用語及本市辦理世界大學運動會之聽讀小測驗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參加學生於線上作答時間內至臺北市本土語言教學資料庫（</w:t>
      </w:r>
      <w:hyperlink r:id="rId8" w:history="1">
        <w:r w:rsidR="001E7981" w:rsidRPr="00003613">
          <w:rPr>
            <w:rStyle w:val="a8"/>
            <w:color w:val="auto"/>
          </w:rPr>
          <w:t>http://</w:t>
        </w:r>
        <w:r w:rsidR="001E7981" w:rsidRPr="00003613">
          <w:rPr>
            <w:rStyle w:val="a8"/>
            <w:rFonts w:hint="eastAsia"/>
            <w:color w:val="auto"/>
          </w:rPr>
          <w:t>163.21.179.25</w:t>
        </w:r>
        <w:r w:rsidR="001E7981" w:rsidRPr="00003613">
          <w:rPr>
            <w:rStyle w:val="a8"/>
            <w:color w:val="auto"/>
          </w:rPr>
          <w:t>/nktpthes/</w:t>
        </w:r>
      </w:hyperlink>
      <w:r w:rsidR="001543A4" w:rsidRPr="00003613">
        <w:rPr>
          <w:rFonts w:hint="eastAsia"/>
        </w:rPr>
        <w:t>），學生登錄後應輸入</w:t>
      </w:r>
      <w:r w:rsidR="00D675DE" w:rsidRPr="00003613">
        <w:rPr>
          <w:rFonts w:hint="eastAsia"/>
        </w:rPr>
        <w:t>學校、</w:t>
      </w:r>
      <w:r w:rsidR="001543A4" w:rsidRPr="00003613">
        <w:rPr>
          <w:rFonts w:hint="eastAsia"/>
        </w:rPr>
        <w:t>班級和座號，以利過關時抽獎。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一、依參賽不同組別，在規定時間內，過關者即可參加2月</w:t>
      </w:r>
      <w:r w:rsidR="00B574E5">
        <w:rPr>
          <w:rFonts w:hint="eastAsia"/>
        </w:rPr>
        <w:t>21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</w:t>
      </w:r>
      <w:r w:rsidR="00B574E5">
        <w:rPr>
          <w:rFonts w:hint="eastAsia"/>
        </w:rPr>
        <w:t>星期二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5605F4">
        <w:rPr>
          <w:rFonts w:hint="eastAsia"/>
        </w:rPr>
        <w:t>106</w:t>
      </w:r>
      <w:r w:rsidRPr="00003613">
        <w:rPr>
          <w:rFonts w:hint="eastAsia"/>
        </w:rPr>
        <w:t>年2月2</w:t>
      </w:r>
      <w:r w:rsidR="00B574E5">
        <w:rPr>
          <w:rFonts w:hint="eastAsia"/>
        </w:rPr>
        <w:t>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(星期</w:t>
      </w:r>
      <w:r w:rsidR="00B574E5">
        <w:rPr>
          <w:rFonts w:hint="eastAsia"/>
        </w:rPr>
        <w:t>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於臺北市</w:t>
      </w:r>
      <w:r w:rsidR="00042D8D">
        <w:rPr>
          <w:rFonts w:hint="eastAsia"/>
        </w:rPr>
        <w:t>中山</w:t>
      </w:r>
      <w:r w:rsidRPr="00003613">
        <w:rPr>
          <w:rFonts w:hint="eastAsia"/>
        </w:rPr>
        <w:t>區</w:t>
      </w:r>
      <w:r w:rsidR="00042D8D">
        <w:rPr>
          <w:rFonts w:hint="eastAsia"/>
        </w:rPr>
        <w:t>吉林</w:t>
      </w:r>
      <w:r w:rsidRPr="00003613">
        <w:rPr>
          <w:rFonts w:hint="eastAsia"/>
        </w:rPr>
        <w:t>國民小學舉行公開抽獎，獲獎名單於</w:t>
      </w:r>
      <w:r w:rsidR="001E2FF0">
        <w:rPr>
          <w:rFonts w:hint="eastAsia"/>
        </w:rPr>
        <w:t>抽獎日隔</w:t>
      </w:r>
      <w:r w:rsidRPr="00003613">
        <w:rPr>
          <w:rFonts w:hint="eastAsia"/>
        </w:rPr>
        <w:t>日下午4時前公告於</w:t>
      </w:r>
      <w:r w:rsidR="001E2FF0">
        <w:rPr>
          <w:rFonts w:hint="eastAsia"/>
        </w:rPr>
        <w:t>臺北益教網</w:t>
      </w:r>
      <w:r w:rsidRPr="00003613">
        <w:rPr>
          <w:rFonts w:hint="eastAsia"/>
        </w:rPr>
        <w:t>網站</w:t>
      </w:r>
      <w:r w:rsidR="001E2FF0" w:rsidRPr="001E2FF0">
        <w:t>http://etweb.tp.edu.tw/fdt/D02/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參賽學生部分：各學層閩南語組共取50名、客家語組共取30名、原住民族語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(一)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911D18" w:rsidRPr="00003613" w:rsidRDefault="003D1A01" w:rsidP="00566986">
      <w:pPr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拾壹、</w:t>
      </w:r>
      <w:r w:rsidR="00911D18" w:rsidRPr="00003613">
        <w:rPr>
          <w:rFonts w:eastAsia="標楷體" w:hAnsi="標楷體"/>
        </w:rPr>
        <w:t>經費</w:t>
      </w:r>
      <w:r w:rsidR="00911D18" w:rsidRPr="00003613">
        <w:rPr>
          <w:rFonts w:eastAsia="標楷體" w:hAnsi="標楷體" w:hint="eastAsia"/>
        </w:rPr>
        <w:t>來源</w:t>
      </w:r>
      <w:r w:rsidR="00911D18" w:rsidRPr="00003613">
        <w:rPr>
          <w:rFonts w:eastAsia="標楷體" w:hAnsi="標楷體"/>
        </w:rPr>
        <w:t>：由教育局相關經費支付。</w:t>
      </w:r>
    </w:p>
    <w:p w:rsidR="00911D18" w:rsidRPr="00003613" w:rsidRDefault="00911D18" w:rsidP="00911D18">
      <w:pPr>
        <w:snapToGrid w:val="0"/>
        <w:spacing w:line="420" w:lineRule="exact"/>
        <w:rPr>
          <w:rFonts w:ascii="標楷體" w:eastAsia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拾貳、</w:t>
      </w:r>
      <w:r w:rsidRPr="00003613">
        <w:rPr>
          <w:rFonts w:ascii="標楷體" w:eastAsia="標楷體" w:hint="eastAsia"/>
        </w:rPr>
        <w:t>加班時數不受每月20小時之限制。</w:t>
      </w:r>
    </w:p>
    <w:p w:rsidR="00911D18" w:rsidRPr="00003613" w:rsidRDefault="00911D18" w:rsidP="00566986">
      <w:pPr>
        <w:tabs>
          <w:tab w:val="left" w:pos="720"/>
        </w:tabs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拾参、</w:t>
      </w:r>
      <w:r w:rsidR="00544E58" w:rsidRPr="00003613">
        <w:rPr>
          <w:rFonts w:eastAsia="標楷體" w:hAnsi="標楷體"/>
        </w:rPr>
        <w:t>本</w:t>
      </w:r>
      <w:r w:rsidRPr="00003613">
        <w:rPr>
          <w:rFonts w:eastAsia="標楷體" w:hAnsi="標楷體"/>
        </w:rPr>
        <w:t>計畫經</w:t>
      </w:r>
      <w:r w:rsidR="00544E58" w:rsidRPr="00003613">
        <w:rPr>
          <w:rFonts w:eastAsia="標楷體" w:hAnsi="標楷體" w:hint="eastAsia"/>
        </w:rPr>
        <w:t>核定後實施</w:t>
      </w:r>
      <w:r w:rsidRPr="00003613">
        <w:rPr>
          <w:rFonts w:eastAsia="標楷體" w:hAnsi="標楷體"/>
        </w:rPr>
        <w:t>，修</w:t>
      </w:r>
      <w:r w:rsidR="00205C61" w:rsidRPr="00003613">
        <w:rPr>
          <w:rFonts w:eastAsia="標楷體" w:hAnsi="標楷體" w:hint="eastAsia"/>
        </w:rPr>
        <w:t>訂</w:t>
      </w:r>
      <w:r w:rsidRPr="00003613">
        <w:rPr>
          <w:rFonts w:eastAsia="標楷體" w:hAnsi="標楷體"/>
        </w:rPr>
        <w:t>亦同。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8E" w:rsidRDefault="0000158E" w:rsidP="001543A4">
      <w:r>
        <w:separator/>
      </w:r>
    </w:p>
  </w:endnote>
  <w:endnote w:type="continuationSeparator" w:id="0">
    <w:p w:rsidR="0000158E" w:rsidRDefault="0000158E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8E" w:rsidRDefault="0000158E" w:rsidP="001543A4">
      <w:r>
        <w:separator/>
      </w:r>
    </w:p>
  </w:footnote>
  <w:footnote w:type="continuationSeparator" w:id="0">
    <w:p w:rsidR="0000158E" w:rsidRDefault="0000158E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4"/>
    <w:rsid w:val="0000158E"/>
    <w:rsid w:val="00003613"/>
    <w:rsid w:val="00005A04"/>
    <w:rsid w:val="00015CCD"/>
    <w:rsid w:val="00016E96"/>
    <w:rsid w:val="00042D8D"/>
    <w:rsid w:val="00092238"/>
    <w:rsid w:val="000C5CE9"/>
    <w:rsid w:val="00147C50"/>
    <w:rsid w:val="001543A4"/>
    <w:rsid w:val="00195CF5"/>
    <w:rsid w:val="00195F01"/>
    <w:rsid w:val="001A22BD"/>
    <w:rsid w:val="001A7F73"/>
    <w:rsid w:val="001B1008"/>
    <w:rsid w:val="001D07FC"/>
    <w:rsid w:val="001E2FF0"/>
    <w:rsid w:val="001E3E42"/>
    <w:rsid w:val="001E7981"/>
    <w:rsid w:val="001F2FB3"/>
    <w:rsid w:val="00205C61"/>
    <w:rsid w:val="002613F4"/>
    <w:rsid w:val="00293AA1"/>
    <w:rsid w:val="00295207"/>
    <w:rsid w:val="002D2D90"/>
    <w:rsid w:val="002D46C8"/>
    <w:rsid w:val="002F1841"/>
    <w:rsid w:val="003576CC"/>
    <w:rsid w:val="00374A08"/>
    <w:rsid w:val="003B002F"/>
    <w:rsid w:val="003D1A01"/>
    <w:rsid w:val="004719BC"/>
    <w:rsid w:val="00473854"/>
    <w:rsid w:val="0048500A"/>
    <w:rsid w:val="00497457"/>
    <w:rsid w:val="004B20BE"/>
    <w:rsid w:val="00544E58"/>
    <w:rsid w:val="005605F4"/>
    <w:rsid w:val="00566986"/>
    <w:rsid w:val="00583A31"/>
    <w:rsid w:val="005A0FAD"/>
    <w:rsid w:val="006E5B91"/>
    <w:rsid w:val="007142B7"/>
    <w:rsid w:val="007A2CE0"/>
    <w:rsid w:val="007B675B"/>
    <w:rsid w:val="008A291D"/>
    <w:rsid w:val="00911D18"/>
    <w:rsid w:val="00971688"/>
    <w:rsid w:val="00A013C5"/>
    <w:rsid w:val="00A342B7"/>
    <w:rsid w:val="00A47B14"/>
    <w:rsid w:val="00A536F5"/>
    <w:rsid w:val="00A5781F"/>
    <w:rsid w:val="00A72C75"/>
    <w:rsid w:val="00A9427D"/>
    <w:rsid w:val="00AC4AF9"/>
    <w:rsid w:val="00AF3A29"/>
    <w:rsid w:val="00B0364F"/>
    <w:rsid w:val="00B13E27"/>
    <w:rsid w:val="00B30BA4"/>
    <w:rsid w:val="00B574E5"/>
    <w:rsid w:val="00B76D8E"/>
    <w:rsid w:val="00B960D7"/>
    <w:rsid w:val="00BB5511"/>
    <w:rsid w:val="00C6365E"/>
    <w:rsid w:val="00CC12A8"/>
    <w:rsid w:val="00D30CF3"/>
    <w:rsid w:val="00D675DE"/>
    <w:rsid w:val="00D97225"/>
    <w:rsid w:val="00DA2EDE"/>
    <w:rsid w:val="00E01A94"/>
    <w:rsid w:val="00E01B2B"/>
    <w:rsid w:val="00E95528"/>
    <w:rsid w:val="00EE7B17"/>
    <w:rsid w:val="00F14B8B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1A7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1A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1.thes.tp.edu.tw/nktpth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user</cp:lastModifiedBy>
  <cp:revision>3</cp:revision>
  <cp:lastPrinted>2016-12-23T06:51:00Z</cp:lastPrinted>
  <dcterms:created xsi:type="dcterms:W3CDTF">2017-02-20T00:31:00Z</dcterms:created>
  <dcterms:modified xsi:type="dcterms:W3CDTF">2017-02-20T00:31:00Z</dcterms:modified>
</cp:coreProperties>
</file>