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AF" w:rsidRPr="00CB24AF" w:rsidRDefault="00CB24AF" w:rsidP="00CB24AF">
      <w:pPr>
        <w:jc w:val="center"/>
        <w:rPr>
          <w:rFonts w:ascii="標楷體" w:eastAsia="標楷體" w:hAnsi="標楷體"/>
          <w:sz w:val="32"/>
          <w:szCs w:val="32"/>
        </w:rPr>
      </w:pPr>
      <w:r w:rsidRPr="00CB24AF">
        <w:rPr>
          <w:rFonts w:ascii="標楷體" w:eastAsia="標楷體" w:hAnsi="標楷體"/>
          <w:sz w:val="32"/>
          <w:szCs w:val="32"/>
        </w:rPr>
        <w:t>臺北市</w:t>
      </w:r>
      <w:bookmarkStart w:id="0" w:name="_GoBack"/>
      <w:r w:rsidRPr="00CB24AF">
        <w:rPr>
          <w:rFonts w:ascii="標楷體" w:eastAsia="標楷體" w:hAnsi="標楷體"/>
          <w:sz w:val="32"/>
          <w:szCs w:val="32"/>
        </w:rPr>
        <w:t>108學年度北區雙語聯盟會議暨公開授課活動計畫</w:t>
      </w:r>
      <w:bookmarkEnd w:id="0"/>
    </w:p>
    <w:p w:rsidR="00CB24AF" w:rsidRPr="00CB24AF" w:rsidRDefault="00CB24AF" w:rsidP="008B3A9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依據：108年8月5日臺北市</w:t>
      </w:r>
      <w:proofErr w:type="gramStart"/>
      <w:r w:rsidRPr="00CB24AF">
        <w:rPr>
          <w:rFonts w:ascii="標楷體" w:eastAsia="標楷體" w:hAnsi="標楷體"/>
          <w:szCs w:val="24"/>
        </w:rPr>
        <w:t>108</w:t>
      </w:r>
      <w:proofErr w:type="gramEnd"/>
      <w:r w:rsidRPr="00CB24AF">
        <w:rPr>
          <w:rFonts w:ascii="標楷體" w:eastAsia="標楷體" w:hAnsi="標楷體"/>
          <w:szCs w:val="24"/>
        </w:rPr>
        <w:t>年度雙語教育推動事項會議紀錄辦理</w:t>
      </w:r>
      <w:r w:rsidRPr="00CB24AF">
        <w:rPr>
          <w:rFonts w:ascii="標楷體" w:eastAsia="標楷體" w:hAnsi="標楷體" w:hint="eastAsia"/>
          <w:szCs w:val="24"/>
        </w:rPr>
        <w:t>。</w:t>
      </w:r>
    </w:p>
    <w:p w:rsidR="00CB24AF" w:rsidRPr="00CB24AF" w:rsidRDefault="00CB24AF" w:rsidP="008B3A9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實施目標：為促進雙語實驗學校穩健發展，組成雙語課程實驗學校聯盟，透過聯盟學校</w:t>
      </w:r>
      <w:proofErr w:type="gramStart"/>
      <w:r w:rsidRPr="00CB24AF">
        <w:rPr>
          <w:rFonts w:ascii="標楷體" w:eastAsia="標楷體" w:hAnsi="標楷體"/>
          <w:szCs w:val="24"/>
        </w:rPr>
        <w:t>教師共備</w:t>
      </w:r>
      <w:proofErr w:type="gramEnd"/>
      <w:r w:rsidRPr="00CB24AF">
        <w:rPr>
          <w:rFonts w:ascii="標楷體" w:eastAsia="標楷體" w:hAnsi="標楷體"/>
          <w:szCs w:val="24"/>
        </w:rPr>
        <w:t>，教師與行政進行實施現況之分享、交流及討論，以精進本市雙語實驗課程之推動。</w:t>
      </w:r>
    </w:p>
    <w:p w:rsidR="00D63D4D" w:rsidRDefault="00CB24AF" w:rsidP="008B3A9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辦理單位：</w:t>
      </w:r>
    </w:p>
    <w:p w:rsidR="00D63D4D" w:rsidRDefault="00CB24AF" w:rsidP="008B3A96">
      <w:pPr>
        <w:pStyle w:val="a3"/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一、主辦單位：臺北市政府教育局</w:t>
      </w:r>
    </w:p>
    <w:p w:rsidR="00CB24AF" w:rsidRPr="00CB24AF" w:rsidRDefault="00CB24AF" w:rsidP="008B3A96">
      <w:pPr>
        <w:pStyle w:val="a3"/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二、承辦單位：臺北市</w:t>
      </w:r>
      <w:r w:rsidR="00D002ED">
        <w:rPr>
          <w:rFonts w:ascii="標楷體" w:eastAsia="標楷體" w:hAnsi="標楷體" w:hint="eastAsia"/>
          <w:szCs w:val="24"/>
        </w:rPr>
        <w:t>北投</w:t>
      </w:r>
      <w:r w:rsidRPr="00CB24AF">
        <w:rPr>
          <w:rFonts w:ascii="標楷體" w:eastAsia="標楷體" w:hAnsi="標楷體"/>
          <w:szCs w:val="24"/>
        </w:rPr>
        <w:t>區</w:t>
      </w:r>
      <w:r w:rsidR="00D002ED">
        <w:rPr>
          <w:rFonts w:ascii="標楷體" w:eastAsia="標楷體" w:hAnsi="標楷體" w:hint="eastAsia"/>
          <w:szCs w:val="24"/>
        </w:rPr>
        <w:t>文化</w:t>
      </w:r>
      <w:r w:rsidRPr="00CB24AF">
        <w:rPr>
          <w:rFonts w:ascii="標楷體" w:eastAsia="標楷體" w:hAnsi="標楷體"/>
          <w:szCs w:val="24"/>
        </w:rPr>
        <w:t>國民小學</w:t>
      </w:r>
    </w:p>
    <w:p w:rsidR="002625CD" w:rsidRDefault="00CB24AF" w:rsidP="008A4DF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2E5C5E">
        <w:rPr>
          <w:rFonts w:ascii="標楷體" w:eastAsia="標楷體" w:hAnsi="標楷體"/>
          <w:szCs w:val="24"/>
        </w:rPr>
        <w:t>實施對象：</w:t>
      </w:r>
      <w:r w:rsidR="002625CD" w:rsidRPr="00CB24AF">
        <w:rPr>
          <w:rFonts w:ascii="標楷體" w:eastAsia="標楷體" w:hAnsi="標楷體"/>
          <w:szCs w:val="24"/>
        </w:rPr>
        <w:t>本市雙語實驗課程學校之學者專家、校長、教務主任、雙語實驗課程授課教師或有興趣的老師。</w:t>
      </w:r>
    </w:p>
    <w:p w:rsidR="002625CD" w:rsidRDefault="002625CD" w:rsidP="008A4DF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實施方式：於公開授課當天以錄影方式進行，視</w:t>
      </w:r>
      <w:proofErr w:type="gramStart"/>
      <w:r>
        <w:rPr>
          <w:rFonts w:ascii="標楷體" w:eastAsia="標楷體" w:hAnsi="標楷體" w:hint="eastAsia"/>
          <w:szCs w:val="24"/>
        </w:rPr>
        <w:t>疫</w:t>
      </w:r>
      <w:proofErr w:type="gramEnd"/>
      <w:r>
        <w:rPr>
          <w:rFonts w:ascii="標楷體" w:eastAsia="標楷體" w:hAnsi="標楷體" w:hint="eastAsia"/>
          <w:szCs w:val="24"/>
        </w:rPr>
        <w:t>情狀況，另開研習邀請雙語聯盟各校有興趣教師參加。</w:t>
      </w:r>
    </w:p>
    <w:p w:rsidR="00CB24AF" w:rsidRDefault="00CB24AF" w:rsidP="008A4DF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2E5C5E">
        <w:rPr>
          <w:rFonts w:ascii="標楷體" w:eastAsia="標楷體" w:hAnsi="標楷體"/>
          <w:szCs w:val="24"/>
        </w:rPr>
        <w:t>活動時間：109年</w:t>
      </w:r>
      <w:r w:rsidR="00D002ED" w:rsidRPr="002E5C5E">
        <w:rPr>
          <w:rFonts w:ascii="標楷體" w:eastAsia="標楷體" w:hAnsi="標楷體" w:hint="eastAsia"/>
          <w:szCs w:val="24"/>
        </w:rPr>
        <w:t>4</w:t>
      </w:r>
      <w:r w:rsidRPr="002E5C5E">
        <w:rPr>
          <w:rFonts w:ascii="標楷體" w:eastAsia="標楷體" w:hAnsi="標楷體"/>
          <w:szCs w:val="24"/>
        </w:rPr>
        <w:t>月</w:t>
      </w:r>
      <w:r w:rsidR="00D002ED" w:rsidRPr="002E5C5E">
        <w:rPr>
          <w:rFonts w:ascii="標楷體" w:eastAsia="標楷體" w:hAnsi="標楷體" w:hint="eastAsia"/>
          <w:szCs w:val="24"/>
        </w:rPr>
        <w:t>10</w:t>
      </w:r>
      <w:r w:rsidRPr="002E5C5E">
        <w:rPr>
          <w:rFonts w:ascii="標楷體" w:eastAsia="標楷體" w:hAnsi="標楷體"/>
          <w:szCs w:val="24"/>
        </w:rPr>
        <w:t>日(</w:t>
      </w:r>
      <w:r w:rsidR="00D002ED" w:rsidRPr="002E5C5E">
        <w:rPr>
          <w:rFonts w:ascii="標楷體" w:eastAsia="標楷體" w:hAnsi="標楷體" w:hint="eastAsia"/>
          <w:szCs w:val="24"/>
        </w:rPr>
        <w:t>五</w:t>
      </w:r>
      <w:r w:rsidRPr="002E5C5E">
        <w:rPr>
          <w:rFonts w:ascii="標楷體" w:eastAsia="標楷體" w:hAnsi="標楷體"/>
          <w:szCs w:val="24"/>
        </w:rPr>
        <w:t>)上午9時至12時</w:t>
      </w:r>
      <w:r w:rsidR="00B06751">
        <w:rPr>
          <w:rFonts w:ascii="標楷體" w:eastAsia="標楷體" w:hAnsi="標楷體" w:hint="eastAsia"/>
          <w:szCs w:val="24"/>
        </w:rPr>
        <w:t>4</w:t>
      </w:r>
      <w:r w:rsidR="00D002ED" w:rsidRPr="002E5C5E">
        <w:rPr>
          <w:rFonts w:ascii="標楷體" w:eastAsia="標楷體" w:hAnsi="標楷體" w:hint="eastAsia"/>
          <w:szCs w:val="24"/>
        </w:rPr>
        <w:t>0分</w:t>
      </w:r>
      <w:r w:rsidRPr="002E5C5E">
        <w:rPr>
          <w:rFonts w:ascii="標楷體" w:eastAsia="標楷體" w:hAnsi="標楷體"/>
          <w:szCs w:val="24"/>
        </w:rPr>
        <w:t>。</w:t>
      </w:r>
    </w:p>
    <w:p w:rsidR="00B06751" w:rsidRPr="00B06751" w:rsidRDefault="00B06751" w:rsidP="00A36CCC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B06751">
        <w:rPr>
          <w:rFonts w:ascii="標楷體" w:eastAsia="標楷體" w:hAnsi="標楷體"/>
          <w:szCs w:val="24"/>
        </w:rPr>
        <w:t>報名方式：</w:t>
      </w:r>
      <w:r>
        <w:rPr>
          <w:rFonts w:ascii="標楷體" w:eastAsia="標楷體" w:hAnsi="標楷體" w:hint="eastAsia"/>
          <w:szCs w:val="24"/>
        </w:rPr>
        <w:t>視</w:t>
      </w:r>
      <w:proofErr w:type="gramStart"/>
      <w:r>
        <w:rPr>
          <w:rFonts w:ascii="標楷體" w:eastAsia="標楷體" w:hAnsi="標楷體" w:hint="eastAsia"/>
          <w:szCs w:val="24"/>
        </w:rPr>
        <w:t>疫情另</w:t>
      </w:r>
      <w:proofErr w:type="gramEnd"/>
      <w:r>
        <w:rPr>
          <w:rFonts w:ascii="標楷體" w:eastAsia="標楷體" w:hAnsi="標楷體" w:hint="eastAsia"/>
          <w:szCs w:val="24"/>
        </w:rPr>
        <w:t>發文通知</w:t>
      </w:r>
      <w:r>
        <w:rPr>
          <w:rFonts w:ascii="標楷體" w:eastAsia="標楷體" w:hAnsi="標楷體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。</w:t>
      </w:r>
    </w:p>
    <w:p w:rsidR="00CB24AF" w:rsidRPr="00CB24AF" w:rsidRDefault="00D002ED" w:rsidP="008B3A9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活動地點：臺北市</w:t>
      </w:r>
      <w:r>
        <w:rPr>
          <w:rFonts w:ascii="標楷體" w:eastAsia="標楷體" w:hAnsi="標楷體" w:hint="eastAsia"/>
          <w:szCs w:val="24"/>
        </w:rPr>
        <w:t>北投</w:t>
      </w:r>
      <w:r w:rsidR="00CB24AF" w:rsidRPr="00CB24AF">
        <w:rPr>
          <w:rFonts w:ascii="標楷體" w:eastAsia="標楷體" w:hAnsi="標楷體"/>
          <w:szCs w:val="24"/>
        </w:rPr>
        <w:t>區</w:t>
      </w:r>
      <w:r>
        <w:rPr>
          <w:rFonts w:ascii="標楷體" w:eastAsia="標楷體" w:hAnsi="標楷體" w:hint="eastAsia"/>
          <w:szCs w:val="24"/>
        </w:rPr>
        <w:t>文化</w:t>
      </w:r>
      <w:r w:rsidR="00CB24AF" w:rsidRPr="00CB24AF">
        <w:rPr>
          <w:rFonts w:ascii="標楷體" w:eastAsia="標楷體" w:hAnsi="標楷體"/>
          <w:szCs w:val="24"/>
        </w:rPr>
        <w:t>國民小學(臺北市</w:t>
      </w:r>
      <w:r>
        <w:rPr>
          <w:rFonts w:ascii="標楷體" w:eastAsia="標楷體" w:hAnsi="標楷體" w:hint="eastAsia"/>
          <w:szCs w:val="24"/>
        </w:rPr>
        <w:t>北投區文化三路1號</w:t>
      </w:r>
      <w:r w:rsidR="00CB24AF" w:rsidRPr="00CB24AF">
        <w:rPr>
          <w:rFonts w:ascii="標楷體" w:eastAsia="標楷體" w:hAnsi="標楷體"/>
          <w:szCs w:val="24"/>
        </w:rPr>
        <w:t>)</w:t>
      </w:r>
    </w:p>
    <w:p w:rsidR="00CB24AF" w:rsidRDefault="00CB24AF" w:rsidP="008B3A96">
      <w:pPr>
        <w:pStyle w:val="a3"/>
        <w:numPr>
          <w:ilvl w:val="0"/>
          <w:numId w:val="1"/>
        </w:numPr>
        <w:spacing w:line="420" w:lineRule="exact"/>
        <w:ind w:leftChars="0" w:left="48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4678"/>
        <w:gridCol w:w="1638"/>
      </w:tblGrid>
      <w:tr w:rsidR="004A2698" w:rsidTr="009D217A">
        <w:tc>
          <w:tcPr>
            <w:tcW w:w="1500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63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地點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</w:tr>
      <w:tr w:rsidR="004A2698" w:rsidTr="009D217A">
        <w:tc>
          <w:tcPr>
            <w:tcW w:w="1500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09：00～09：30</w:t>
            </w: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638" w:type="dxa"/>
            <w:vMerge w:val="restart"/>
          </w:tcPr>
          <w:p w:rsidR="004A2698" w:rsidRPr="001359DB" w:rsidRDefault="004A2698" w:rsidP="00CF738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校長室</w:t>
            </w:r>
          </w:p>
        </w:tc>
      </w:tr>
      <w:tr w:rsidR="004A2698" w:rsidTr="009D217A">
        <w:tc>
          <w:tcPr>
            <w:tcW w:w="1500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09：30～09：40</w:t>
            </w:r>
          </w:p>
        </w:tc>
        <w:tc>
          <w:tcPr>
            <w:tcW w:w="4678" w:type="dxa"/>
          </w:tcPr>
          <w:p w:rsidR="002625CD" w:rsidRDefault="002A70DA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活動內容：</w:t>
            </w:r>
            <w:r w:rsidR="002625CD">
              <w:rPr>
                <w:rFonts w:ascii="標楷體" w:eastAsia="標楷體" w:hAnsi="標楷體" w:hint="eastAsia"/>
                <w:szCs w:val="24"/>
              </w:rPr>
              <w:t>校長</w:t>
            </w:r>
            <w:r w:rsidR="004A2698" w:rsidRPr="00CB24AF">
              <w:rPr>
                <w:rFonts w:ascii="標楷體" w:eastAsia="標楷體" w:hAnsi="標楷體"/>
                <w:szCs w:val="24"/>
              </w:rPr>
              <w:t>致詞</w:t>
            </w:r>
            <w:r w:rsidR="002625CD">
              <w:rPr>
                <w:rFonts w:ascii="標楷體" w:eastAsia="標楷體" w:hAnsi="標楷體" w:hint="eastAsia"/>
                <w:szCs w:val="24"/>
              </w:rPr>
              <w:t>、來賓致詞</w:t>
            </w:r>
          </w:p>
          <w:p w:rsidR="002A70DA" w:rsidRDefault="002A70DA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主持人：江啟昱校長</w:t>
            </w:r>
          </w:p>
        </w:tc>
        <w:tc>
          <w:tcPr>
            <w:tcW w:w="1638" w:type="dxa"/>
            <w:vMerge/>
          </w:tcPr>
          <w:p w:rsidR="004A2698" w:rsidRDefault="004A2698" w:rsidP="00977C07">
            <w:pPr>
              <w:pStyle w:val="a3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2698" w:rsidTr="009D217A">
        <w:tc>
          <w:tcPr>
            <w:tcW w:w="1500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09：40～10：20</w:t>
            </w:r>
          </w:p>
        </w:tc>
        <w:tc>
          <w:tcPr>
            <w:tcW w:w="4678" w:type="dxa"/>
          </w:tcPr>
          <w:p w:rsidR="004A2698" w:rsidRDefault="002625CD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活動內容：</w:t>
            </w:r>
            <w:r w:rsidR="004A2698" w:rsidRPr="00CB24AF">
              <w:rPr>
                <w:rFonts w:ascii="標楷體" w:eastAsia="標楷體" w:hAnsi="標楷體"/>
                <w:szCs w:val="24"/>
              </w:rPr>
              <w:t>說課</w:t>
            </w:r>
          </w:p>
          <w:p w:rsidR="002625CD" w:rsidRDefault="002625CD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主持人：柯娜雯主任</w:t>
            </w:r>
          </w:p>
          <w:p w:rsidR="002625CD" w:rsidRDefault="002625CD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指導教授：胡潔芳教授</w:t>
            </w:r>
          </w:p>
          <w:p w:rsidR="002625CD" w:rsidRDefault="002625CD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教學者：6名公開授課教師</w:t>
            </w:r>
          </w:p>
        </w:tc>
        <w:tc>
          <w:tcPr>
            <w:tcW w:w="1638" w:type="dxa"/>
            <w:vMerge/>
          </w:tcPr>
          <w:p w:rsidR="004A2698" w:rsidRDefault="004A2698" w:rsidP="00977C07">
            <w:pPr>
              <w:pStyle w:val="a3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2698" w:rsidTr="009D217A">
        <w:tc>
          <w:tcPr>
            <w:tcW w:w="1500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10：20～10：30</w:t>
            </w: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休息與準備</w:t>
            </w:r>
          </w:p>
        </w:tc>
        <w:tc>
          <w:tcPr>
            <w:tcW w:w="1638" w:type="dxa"/>
            <w:vMerge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A2698" w:rsidTr="009D217A">
        <w:trPr>
          <w:trHeight w:val="687"/>
        </w:trPr>
        <w:tc>
          <w:tcPr>
            <w:tcW w:w="1500" w:type="dxa"/>
            <w:vMerge w:val="restart"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10：30～11：10</w:t>
            </w: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授課內容：一年級體育</w:t>
            </w:r>
          </w:p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授課教師：鄭博夫老師</w:t>
            </w:r>
          </w:p>
          <w:p w:rsidR="004A2698" w:rsidRPr="00CB24AF" w:rsidRDefault="004A2698" w:rsidP="004A269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3A86">
              <w:rPr>
                <w:rFonts w:ascii="標楷體" w:eastAsia="標楷體" w:hAnsi="標楷體" w:hint="eastAsia"/>
                <w:szCs w:val="24"/>
              </w:rPr>
              <w:t>單元名稱：足球</w:t>
            </w:r>
            <w:proofErr w:type="gramStart"/>
            <w:r w:rsidRPr="00D73A86">
              <w:rPr>
                <w:rFonts w:ascii="標楷體" w:eastAsia="標楷體" w:hAnsi="標楷體" w:hint="eastAsia"/>
                <w:szCs w:val="24"/>
              </w:rPr>
              <w:t>我最行</w:t>
            </w:r>
            <w:proofErr w:type="gramEnd"/>
          </w:p>
        </w:tc>
        <w:tc>
          <w:tcPr>
            <w:tcW w:w="1638" w:type="dxa"/>
          </w:tcPr>
          <w:p w:rsidR="004A2698" w:rsidRPr="00CB24AF" w:rsidRDefault="004A2698" w:rsidP="00CF738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109教室、操場(</w:t>
            </w:r>
            <w:r w:rsidR="002A70DA">
              <w:rPr>
                <w:rFonts w:ascii="標楷體" w:eastAsia="標楷體" w:hAnsi="標楷體" w:hint="eastAsia"/>
                <w:szCs w:val="24"/>
              </w:rPr>
              <w:t>雨天備案地點：</w:t>
            </w:r>
            <w:r>
              <w:rPr>
                <w:rFonts w:ascii="標楷體" w:eastAsia="標楷體" w:hAnsi="標楷體" w:hint="eastAsia"/>
                <w:szCs w:val="24"/>
              </w:rPr>
              <w:t>風操)</w:t>
            </w:r>
          </w:p>
        </w:tc>
      </w:tr>
      <w:tr w:rsidR="004A2698" w:rsidTr="009D217A">
        <w:trPr>
          <w:trHeight w:val="687"/>
        </w:trPr>
        <w:tc>
          <w:tcPr>
            <w:tcW w:w="1500" w:type="dxa"/>
            <w:vMerge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授課內容：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年級社會</w:t>
            </w:r>
          </w:p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授課教師：蔡書菡老師</w:t>
            </w:r>
          </w:p>
          <w:p w:rsidR="004A2698" w:rsidRPr="00920BCA" w:rsidRDefault="004A2698" w:rsidP="004A269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3A86">
              <w:rPr>
                <w:rFonts w:ascii="標楷體" w:eastAsia="標楷體" w:hAnsi="標楷體" w:hint="eastAsia"/>
                <w:szCs w:val="24"/>
              </w:rPr>
              <w:t>單元名稱：眾神來文化</w:t>
            </w:r>
          </w:p>
        </w:tc>
        <w:tc>
          <w:tcPr>
            <w:tcW w:w="163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301教室</w:t>
            </w:r>
          </w:p>
        </w:tc>
      </w:tr>
      <w:tr w:rsidR="004A2698" w:rsidTr="009D217A">
        <w:trPr>
          <w:trHeight w:val="687"/>
        </w:trPr>
        <w:tc>
          <w:tcPr>
            <w:tcW w:w="1500" w:type="dxa"/>
            <w:vMerge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授課內容：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年級視覺藝術</w:t>
            </w:r>
          </w:p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授課教師：</w:t>
            </w:r>
            <w:r w:rsidRPr="003C6624">
              <w:rPr>
                <w:rFonts w:ascii="標楷體" w:eastAsia="標楷體" w:hAnsi="標楷體" w:hint="eastAsia"/>
                <w:szCs w:val="24"/>
              </w:rPr>
              <w:t>林文晶、王文姬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4A2698" w:rsidRPr="00920BCA" w:rsidRDefault="004A2698" w:rsidP="002A70D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3A86">
              <w:rPr>
                <w:rFonts w:ascii="標楷體" w:eastAsia="標楷體" w:hAnsi="標楷體" w:hint="eastAsia"/>
                <w:szCs w:val="24"/>
              </w:rPr>
              <w:t>單元名稱：</w:t>
            </w:r>
            <w:r w:rsidRPr="003C6624">
              <w:rPr>
                <w:rFonts w:ascii="標楷體" w:eastAsia="標楷體" w:hAnsi="標楷體" w:hint="eastAsia"/>
                <w:szCs w:val="24"/>
              </w:rPr>
              <w:t>製作植物觀察小書</w:t>
            </w:r>
          </w:p>
        </w:tc>
        <w:tc>
          <w:tcPr>
            <w:tcW w:w="1638" w:type="dxa"/>
          </w:tcPr>
          <w:p w:rsidR="004A2698" w:rsidRDefault="004A2698" w:rsidP="00CF738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302教室</w:t>
            </w:r>
          </w:p>
        </w:tc>
      </w:tr>
      <w:tr w:rsidR="004A2698" w:rsidTr="009D217A">
        <w:trPr>
          <w:trHeight w:val="687"/>
        </w:trPr>
        <w:tc>
          <w:tcPr>
            <w:tcW w:w="1500" w:type="dxa"/>
            <w:vMerge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授課內容：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年級社會</w:t>
            </w:r>
          </w:p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授課教師：高嘉蔚老師</w:t>
            </w:r>
          </w:p>
          <w:p w:rsidR="004A2698" w:rsidRPr="00920BCA" w:rsidRDefault="004A2698" w:rsidP="004A269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3A86">
              <w:rPr>
                <w:rFonts w:ascii="標楷體" w:eastAsia="標楷體" w:hAnsi="標楷體" w:hint="eastAsia"/>
                <w:szCs w:val="24"/>
              </w:rPr>
              <w:t>單元名稱：</w:t>
            </w:r>
            <w:r w:rsidRPr="003C6624">
              <w:rPr>
                <w:rFonts w:ascii="標楷體" w:eastAsia="標楷體" w:hAnsi="標楷體"/>
                <w:szCs w:val="24"/>
              </w:rPr>
              <w:t>Rooms</w:t>
            </w:r>
            <w:r w:rsidR="009D21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6624">
              <w:rPr>
                <w:rFonts w:ascii="標楷體" w:eastAsia="標楷體" w:hAnsi="標楷體"/>
                <w:szCs w:val="24"/>
              </w:rPr>
              <w:t>around</w:t>
            </w:r>
            <w:r w:rsidR="009D21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6624">
              <w:rPr>
                <w:rFonts w:ascii="標楷體" w:eastAsia="標楷體" w:hAnsi="標楷體"/>
                <w:szCs w:val="24"/>
              </w:rPr>
              <w:t>the</w:t>
            </w:r>
            <w:r w:rsidR="009D21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6624">
              <w:rPr>
                <w:rFonts w:ascii="標楷體" w:eastAsia="標楷體" w:hAnsi="標楷體"/>
                <w:szCs w:val="24"/>
              </w:rPr>
              <w:t>World</w:t>
            </w:r>
          </w:p>
        </w:tc>
        <w:tc>
          <w:tcPr>
            <w:tcW w:w="1638" w:type="dxa"/>
          </w:tcPr>
          <w:p w:rsidR="004A2698" w:rsidRDefault="004A2698" w:rsidP="00CF738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304教室</w:t>
            </w:r>
          </w:p>
        </w:tc>
      </w:tr>
      <w:tr w:rsidR="004A2698" w:rsidTr="009D217A">
        <w:trPr>
          <w:trHeight w:val="274"/>
        </w:trPr>
        <w:tc>
          <w:tcPr>
            <w:tcW w:w="1500" w:type="dxa"/>
            <w:vMerge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授課內容：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年級健康</w:t>
            </w:r>
          </w:p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授課教師：王淑芬老師</w:t>
            </w:r>
          </w:p>
          <w:p w:rsidR="004A2698" w:rsidRPr="00920BCA" w:rsidRDefault="004A2698" w:rsidP="00977C0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73A86">
              <w:rPr>
                <w:rFonts w:ascii="標楷體" w:eastAsia="標楷體" w:hAnsi="標楷體" w:hint="eastAsia"/>
                <w:szCs w:val="24"/>
              </w:rPr>
              <w:t>單元名稱：</w:t>
            </w:r>
            <w:r w:rsidRPr="003C6624">
              <w:rPr>
                <w:rFonts w:ascii="標楷體" w:eastAsia="標楷體" w:hAnsi="標楷體" w:hint="eastAsia"/>
                <w:szCs w:val="24"/>
              </w:rPr>
              <w:t>健康百分百</w:t>
            </w:r>
          </w:p>
        </w:tc>
        <w:tc>
          <w:tcPr>
            <w:tcW w:w="1638" w:type="dxa"/>
          </w:tcPr>
          <w:p w:rsidR="004A2698" w:rsidRDefault="004A2698" w:rsidP="00CF738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307教室</w:t>
            </w:r>
          </w:p>
        </w:tc>
      </w:tr>
      <w:tr w:rsidR="004A2698" w:rsidTr="009D217A">
        <w:trPr>
          <w:trHeight w:val="520"/>
        </w:trPr>
        <w:tc>
          <w:tcPr>
            <w:tcW w:w="1500" w:type="dxa"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11：10～11：20</w:t>
            </w:r>
          </w:p>
        </w:tc>
        <w:tc>
          <w:tcPr>
            <w:tcW w:w="4678" w:type="dxa"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休息與準備</w:t>
            </w:r>
          </w:p>
        </w:tc>
        <w:tc>
          <w:tcPr>
            <w:tcW w:w="1638" w:type="dxa"/>
            <w:vMerge w:val="restart"/>
          </w:tcPr>
          <w:p w:rsidR="004A2698" w:rsidRDefault="004A2698" w:rsidP="004A2698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校長室</w:t>
            </w:r>
          </w:p>
        </w:tc>
      </w:tr>
      <w:tr w:rsidR="004A2698" w:rsidTr="009D217A">
        <w:tc>
          <w:tcPr>
            <w:tcW w:w="1500" w:type="dxa"/>
          </w:tcPr>
          <w:p w:rsidR="004A2698" w:rsidRPr="00CB24AF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11：20～12：00</w:t>
            </w:r>
          </w:p>
        </w:tc>
        <w:tc>
          <w:tcPr>
            <w:tcW w:w="4678" w:type="dxa"/>
          </w:tcPr>
          <w:p w:rsidR="002625CD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活動內容：議課</w:t>
            </w:r>
          </w:p>
          <w:p w:rsidR="002625CD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主持人：柯娜雯主任</w:t>
            </w:r>
          </w:p>
          <w:p w:rsidR="002625CD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指導教授：胡潔芳教授</w:t>
            </w:r>
          </w:p>
          <w:p w:rsidR="004A2698" w:rsidRPr="00CB24AF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教學者：6名公開授課教師</w:t>
            </w:r>
          </w:p>
        </w:tc>
        <w:tc>
          <w:tcPr>
            <w:tcW w:w="1638" w:type="dxa"/>
            <w:vMerge/>
          </w:tcPr>
          <w:p w:rsidR="004A2698" w:rsidRDefault="004A2698" w:rsidP="00977C07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625CD" w:rsidTr="009D217A">
        <w:tc>
          <w:tcPr>
            <w:tcW w:w="1500" w:type="dxa"/>
          </w:tcPr>
          <w:p w:rsidR="002625CD" w:rsidRPr="00CB24AF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CB24AF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CB24AF">
              <w:rPr>
                <w:rFonts w:ascii="標楷體" w:eastAsia="標楷體" w:hAnsi="標楷體"/>
                <w:szCs w:val="24"/>
              </w:rPr>
              <w:t>0～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B24AF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B24A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678" w:type="dxa"/>
          </w:tcPr>
          <w:p w:rsidR="002625CD" w:rsidRPr="00CB24AF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休息與準備</w:t>
            </w:r>
          </w:p>
        </w:tc>
        <w:tc>
          <w:tcPr>
            <w:tcW w:w="1638" w:type="dxa"/>
            <w:vMerge/>
          </w:tcPr>
          <w:p w:rsidR="002625CD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625CD" w:rsidTr="009D217A">
        <w:tc>
          <w:tcPr>
            <w:tcW w:w="1500" w:type="dxa"/>
          </w:tcPr>
          <w:p w:rsidR="002625CD" w:rsidRPr="00CB24AF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24AF">
              <w:rPr>
                <w:rFonts w:ascii="標楷體" w:eastAsia="標楷體" w:hAnsi="標楷體"/>
                <w:szCs w:val="24"/>
              </w:rPr>
              <w:t>12：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B24AF">
              <w:rPr>
                <w:rFonts w:ascii="標楷體" w:eastAsia="標楷體" w:hAnsi="標楷體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szCs w:val="24"/>
              </w:rPr>
              <w:t>12：40</w:t>
            </w:r>
          </w:p>
        </w:tc>
        <w:tc>
          <w:tcPr>
            <w:tcW w:w="4678" w:type="dxa"/>
          </w:tcPr>
          <w:p w:rsidR="002625CD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活動內容：</w:t>
            </w:r>
            <w:r w:rsidRPr="00CB24AF">
              <w:rPr>
                <w:rFonts w:ascii="標楷體" w:eastAsia="標楷體" w:hAnsi="標楷體"/>
                <w:szCs w:val="24"/>
              </w:rPr>
              <w:t>綜合座談</w:t>
            </w:r>
          </w:p>
          <w:p w:rsidR="002625CD" w:rsidRPr="00CB24AF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主持人：江啟昱校長</w:t>
            </w:r>
          </w:p>
        </w:tc>
        <w:tc>
          <w:tcPr>
            <w:tcW w:w="1638" w:type="dxa"/>
            <w:vMerge/>
          </w:tcPr>
          <w:p w:rsidR="002625CD" w:rsidRDefault="002625CD" w:rsidP="002625CD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2698" w:rsidRPr="004A2698" w:rsidRDefault="004A2698" w:rsidP="004A2698">
      <w:pPr>
        <w:spacing w:line="420" w:lineRule="exact"/>
        <w:rPr>
          <w:rFonts w:ascii="標楷體" w:eastAsia="標楷體" w:hAnsi="標楷體"/>
          <w:szCs w:val="24"/>
        </w:rPr>
      </w:pPr>
    </w:p>
    <w:p w:rsidR="00020D5D" w:rsidRDefault="00CB24AF" w:rsidP="008B3A9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預期效益：</w:t>
      </w:r>
    </w:p>
    <w:p w:rsidR="00020D5D" w:rsidRDefault="00CB24AF" w:rsidP="008B3A96">
      <w:pPr>
        <w:pStyle w:val="a3"/>
        <w:numPr>
          <w:ilvl w:val="0"/>
          <w:numId w:val="3"/>
        </w:numPr>
        <w:spacing w:line="420" w:lineRule="exact"/>
        <w:ind w:leftChars="0" w:left="1134" w:hanging="567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做為本市推動雙語實驗課程之參考，轉化成為符合本市推動有效教學之策略。</w:t>
      </w:r>
    </w:p>
    <w:p w:rsidR="00020D5D" w:rsidRDefault="00CB24AF" w:rsidP="008B3A96">
      <w:pPr>
        <w:pStyle w:val="a3"/>
        <w:numPr>
          <w:ilvl w:val="0"/>
          <w:numId w:val="3"/>
        </w:numPr>
        <w:spacing w:line="420" w:lineRule="exact"/>
        <w:ind w:leftChars="0" w:left="1134" w:hanging="567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提供雙語實驗課程學校發展之參考，現場教師實際教學之參酌，增進學童學習效能。</w:t>
      </w:r>
    </w:p>
    <w:p w:rsidR="00CB24AF" w:rsidRPr="00CB24AF" w:rsidRDefault="00CB24AF" w:rsidP="008B3A96">
      <w:pPr>
        <w:pStyle w:val="a3"/>
        <w:numPr>
          <w:ilvl w:val="0"/>
          <w:numId w:val="3"/>
        </w:numPr>
        <w:spacing w:line="420" w:lineRule="exact"/>
        <w:ind w:leftChars="0" w:left="1134" w:hanging="567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提升學生學習英語的興趣，達到適性教學之目的，讓孩子逐步與世界接軌，成為具有移動力的未來公民。</w:t>
      </w:r>
    </w:p>
    <w:p w:rsidR="00020D5D" w:rsidRDefault="00CB24AF" w:rsidP="008B3A96">
      <w:pPr>
        <w:pStyle w:val="a3"/>
        <w:numPr>
          <w:ilvl w:val="0"/>
          <w:numId w:val="1"/>
        </w:numPr>
        <w:spacing w:line="420" w:lineRule="exact"/>
        <w:ind w:leftChars="0" w:left="142" w:hanging="142"/>
        <w:rPr>
          <w:rFonts w:ascii="標楷體" w:eastAsia="標楷體" w:hAnsi="標楷體"/>
          <w:szCs w:val="24"/>
        </w:rPr>
      </w:pPr>
      <w:r w:rsidRPr="00CB24AF">
        <w:rPr>
          <w:rFonts w:ascii="標楷體" w:eastAsia="標楷體" w:hAnsi="標楷體"/>
          <w:szCs w:val="24"/>
        </w:rPr>
        <w:t>活動經費：本活動所需經費由本校雙語相關經費項下支應。</w:t>
      </w:r>
    </w:p>
    <w:p w:rsidR="00C20BBB" w:rsidRPr="00020D5D" w:rsidRDefault="00CB24AF" w:rsidP="008B3A96">
      <w:pPr>
        <w:pStyle w:val="a3"/>
        <w:numPr>
          <w:ilvl w:val="0"/>
          <w:numId w:val="1"/>
        </w:numPr>
        <w:spacing w:line="420" w:lineRule="exact"/>
        <w:ind w:leftChars="0" w:left="142" w:hanging="142"/>
        <w:rPr>
          <w:rFonts w:ascii="標楷體" w:eastAsia="標楷體" w:hAnsi="標楷體"/>
          <w:szCs w:val="24"/>
        </w:rPr>
      </w:pPr>
      <w:r w:rsidRPr="00020D5D">
        <w:rPr>
          <w:rFonts w:ascii="標楷體" w:eastAsia="標楷體" w:hAnsi="標楷體"/>
          <w:szCs w:val="24"/>
        </w:rPr>
        <w:t>本計畫奉校長核定後實施，修正時亦同。</w:t>
      </w:r>
    </w:p>
    <w:sectPr w:rsidR="00C20BBB" w:rsidRPr="00020D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11" w:rsidRDefault="006B1511" w:rsidP="0000476C">
      <w:r>
        <w:separator/>
      </w:r>
    </w:p>
  </w:endnote>
  <w:endnote w:type="continuationSeparator" w:id="0">
    <w:p w:rsidR="006B1511" w:rsidRDefault="006B1511" w:rsidP="000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11" w:rsidRDefault="006B1511" w:rsidP="0000476C">
      <w:r>
        <w:separator/>
      </w:r>
    </w:p>
  </w:footnote>
  <w:footnote w:type="continuationSeparator" w:id="0">
    <w:p w:rsidR="006B1511" w:rsidRDefault="006B1511" w:rsidP="000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2F5"/>
    <w:multiLevelType w:val="hybridMultilevel"/>
    <w:tmpl w:val="7A70ACB0"/>
    <w:lvl w:ilvl="0" w:tplc="4508C8D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94420AA"/>
    <w:multiLevelType w:val="hybridMultilevel"/>
    <w:tmpl w:val="A128F1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A3EB7"/>
    <w:multiLevelType w:val="hybridMultilevel"/>
    <w:tmpl w:val="A87E8C30"/>
    <w:lvl w:ilvl="0" w:tplc="E2F0AAD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FE5073"/>
    <w:multiLevelType w:val="hybridMultilevel"/>
    <w:tmpl w:val="113207D2"/>
    <w:lvl w:ilvl="0" w:tplc="FBF45AB4">
      <w:start w:val="1"/>
      <w:numFmt w:val="ideographLegalTradition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F"/>
    <w:rsid w:val="0000476C"/>
    <w:rsid w:val="00020D5D"/>
    <w:rsid w:val="000954B7"/>
    <w:rsid w:val="002625CD"/>
    <w:rsid w:val="002A70DA"/>
    <w:rsid w:val="002E5C5E"/>
    <w:rsid w:val="0034471C"/>
    <w:rsid w:val="003B75BD"/>
    <w:rsid w:val="003C6624"/>
    <w:rsid w:val="004908FC"/>
    <w:rsid w:val="004A2698"/>
    <w:rsid w:val="004D379C"/>
    <w:rsid w:val="00546FF3"/>
    <w:rsid w:val="0066641E"/>
    <w:rsid w:val="006B1511"/>
    <w:rsid w:val="006E18EA"/>
    <w:rsid w:val="007366AF"/>
    <w:rsid w:val="007665DD"/>
    <w:rsid w:val="008B3A96"/>
    <w:rsid w:val="00920BCA"/>
    <w:rsid w:val="009D217A"/>
    <w:rsid w:val="00A85F53"/>
    <w:rsid w:val="00B06751"/>
    <w:rsid w:val="00BB327B"/>
    <w:rsid w:val="00C20BBB"/>
    <w:rsid w:val="00C30BD2"/>
    <w:rsid w:val="00C30DB0"/>
    <w:rsid w:val="00CB24AF"/>
    <w:rsid w:val="00CE09B2"/>
    <w:rsid w:val="00CF738E"/>
    <w:rsid w:val="00D002ED"/>
    <w:rsid w:val="00D63D4D"/>
    <w:rsid w:val="00D73A86"/>
    <w:rsid w:val="00DE6357"/>
    <w:rsid w:val="00E61457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AF"/>
    <w:pPr>
      <w:ind w:leftChars="200" w:left="480"/>
    </w:pPr>
  </w:style>
  <w:style w:type="table" w:styleId="a4">
    <w:name w:val="Table Grid"/>
    <w:basedOn w:val="a1"/>
    <w:uiPriority w:val="39"/>
    <w:rsid w:val="00CB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7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76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0B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AF"/>
    <w:pPr>
      <w:ind w:leftChars="200" w:left="480"/>
    </w:pPr>
  </w:style>
  <w:style w:type="table" w:styleId="a4">
    <w:name w:val="Table Grid"/>
    <w:basedOn w:val="a1"/>
    <w:uiPriority w:val="39"/>
    <w:rsid w:val="00CB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7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76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0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博仁 鄭</dc:creator>
  <cp:lastModifiedBy>user</cp:lastModifiedBy>
  <cp:revision>2</cp:revision>
  <cp:lastPrinted>2020-04-06T07:56:00Z</cp:lastPrinted>
  <dcterms:created xsi:type="dcterms:W3CDTF">2020-04-07T01:37:00Z</dcterms:created>
  <dcterms:modified xsi:type="dcterms:W3CDTF">2020-04-07T01:37:00Z</dcterms:modified>
</cp:coreProperties>
</file>