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BA" w:rsidRPr="00F24F16" w:rsidRDefault="001068BA" w:rsidP="00D87CF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24F16">
        <w:rPr>
          <w:rFonts w:ascii="標楷體" w:eastAsia="標楷體" w:hAnsi="標楷體" w:hint="eastAsia"/>
          <w:b/>
          <w:bCs/>
          <w:sz w:val="28"/>
          <w:szCs w:val="28"/>
        </w:rPr>
        <w:t>臺北市國教輔導團</w:t>
      </w:r>
      <w:r w:rsidRPr="00F24F16">
        <w:rPr>
          <w:rFonts w:eastAsia="標楷體" w:hint="eastAsia"/>
          <w:b/>
          <w:bCs/>
          <w:sz w:val="28"/>
          <w:szCs w:val="28"/>
        </w:rPr>
        <w:t>10</w:t>
      </w:r>
      <w:r w:rsidR="005A1DC8">
        <w:rPr>
          <w:rFonts w:eastAsia="標楷體" w:hint="eastAsia"/>
          <w:b/>
          <w:bCs/>
          <w:sz w:val="28"/>
          <w:szCs w:val="28"/>
        </w:rPr>
        <w:t>9</w:t>
      </w:r>
      <w:r w:rsidR="000A7080">
        <w:rPr>
          <w:rFonts w:ascii="標楷體" w:eastAsia="標楷體" w:hAnsi="標楷體" w:hint="eastAsia"/>
          <w:b/>
          <w:bCs/>
          <w:sz w:val="28"/>
          <w:szCs w:val="28"/>
        </w:rPr>
        <w:t>學年度第1</w:t>
      </w:r>
      <w:r w:rsidRPr="00F24F16">
        <w:rPr>
          <w:rFonts w:ascii="標楷體" w:eastAsia="標楷體" w:hAnsi="標楷體" w:hint="eastAsia"/>
          <w:b/>
          <w:bCs/>
          <w:sz w:val="28"/>
          <w:szCs w:val="28"/>
        </w:rPr>
        <w:t>學期國小數學領域輔導小組公開授課實施計畫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壹、依據</w:t>
      </w:r>
    </w:p>
    <w:p w:rsidR="006B04E1" w:rsidRPr="00F24F16" w:rsidRDefault="006B04E1" w:rsidP="006B04E1">
      <w:pPr>
        <w:numPr>
          <w:ilvl w:val="1"/>
          <w:numId w:val="1"/>
        </w:numPr>
        <w:rPr>
          <w:rFonts w:ascii="標楷體" w:eastAsia="標楷體" w:hAnsi="標楷體"/>
          <w:bCs/>
        </w:rPr>
      </w:pPr>
      <w:bookmarkStart w:id="0" w:name="_GoBack"/>
      <w:bookmarkEnd w:id="0"/>
      <w:r w:rsidRPr="006B04E1">
        <w:rPr>
          <w:rFonts w:ascii="標楷體" w:eastAsia="標楷體" w:hAnsi="標楷體" w:hint="eastAsia"/>
          <w:bCs/>
        </w:rPr>
        <w:t>臺北市109學年度精進國民中小學教師教學專業與課程品質整體推動計畫。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臺北市國民教育輔導團國小數學領域輔導小組</w:t>
      </w:r>
      <w:r w:rsidRPr="00F24F16">
        <w:rPr>
          <w:rFonts w:eastAsia="標楷體" w:hint="eastAsia"/>
          <w:bCs/>
        </w:rPr>
        <w:t>10</w:t>
      </w:r>
      <w:r w:rsidR="005A1DC8">
        <w:rPr>
          <w:rFonts w:eastAsia="標楷體" w:hint="eastAsia"/>
          <w:bCs/>
        </w:rPr>
        <w:t>9</w:t>
      </w:r>
      <w:r w:rsidRPr="00F24F16">
        <w:rPr>
          <w:rFonts w:ascii="標楷體" w:eastAsia="標楷體" w:hAnsi="標楷體" w:hint="eastAsia"/>
          <w:bCs/>
        </w:rPr>
        <w:t>學年度</w:t>
      </w:r>
      <w:r w:rsidR="006B04E1">
        <w:rPr>
          <w:rFonts w:ascii="標楷體" w:eastAsia="標楷體" w:hAnsi="標楷體" w:hint="eastAsia"/>
          <w:bCs/>
        </w:rPr>
        <w:t>輔導</w:t>
      </w:r>
      <w:r w:rsidRPr="00F24F16">
        <w:rPr>
          <w:rFonts w:ascii="標楷體" w:eastAsia="標楷體" w:hAnsi="標楷體" w:hint="eastAsia"/>
          <w:bCs/>
        </w:rPr>
        <w:t>工作計畫。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臺北市國民教育輔導團輔導員公開授課實施原則。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貳、目標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實施輔導員公開授課強化課堂教學研究能力。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推動開放教室促進教師專業對話。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發展以學生學習為核心之課堂教學文化。</w:t>
      </w:r>
    </w:p>
    <w:p w:rsidR="001068BA" w:rsidRPr="00235AF3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  <w:sz w:val="28"/>
        </w:rPr>
      </w:pPr>
      <w:r w:rsidRPr="004055A0">
        <w:rPr>
          <w:rFonts w:ascii="標楷體" w:eastAsia="標楷體" w:hAnsi="標楷體" w:hint="eastAsia"/>
          <w:bCs/>
        </w:rPr>
        <w:t>促進學校專業學習社群聚焦課堂教學研究發展。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參、辦理單位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一、主辦單位：臺北市政府教育局。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二、承辦單位：臺北市國民教育輔導團國小數學領域輔導小組</w:t>
      </w:r>
      <w:r w:rsidR="000A7080">
        <w:rPr>
          <w:rFonts w:ascii="標楷體" w:eastAsia="標楷體" w:hAnsi="標楷體" w:hint="eastAsia"/>
          <w:bCs/>
        </w:rPr>
        <w:t>(</w:t>
      </w:r>
      <w:r w:rsidR="00A24F71" w:rsidRPr="00F24F16">
        <w:rPr>
          <w:rFonts w:ascii="標楷體" w:eastAsia="標楷體" w:hAnsi="標楷體" w:hint="eastAsia"/>
          <w:bCs/>
        </w:rPr>
        <w:t>臺北市</w:t>
      </w:r>
      <w:r w:rsidR="007C6CC7">
        <w:rPr>
          <w:rFonts w:ascii="標楷體" w:eastAsia="標楷體" w:hAnsi="標楷體" w:hint="eastAsia"/>
          <w:bCs/>
        </w:rPr>
        <w:t>大同區</w:t>
      </w:r>
      <w:r w:rsidR="000A7080">
        <w:rPr>
          <w:rFonts w:ascii="標楷體" w:eastAsia="標楷體" w:hAnsi="標楷體" w:hint="eastAsia"/>
          <w:bCs/>
        </w:rPr>
        <w:t>永樂</w:t>
      </w:r>
      <w:r w:rsidR="004B46EF" w:rsidRPr="00F24F16">
        <w:rPr>
          <w:rFonts w:ascii="標楷體" w:eastAsia="標楷體" w:hAnsi="標楷體" w:hint="eastAsia"/>
          <w:bCs/>
        </w:rPr>
        <w:t>國</w:t>
      </w:r>
      <w:r w:rsidR="007C6CC7">
        <w:rPr>
          <w:rFonts w:ascii="標楷體" w:eastAsia="標楷體" w:hAnsi="標楷體" w:hint="eastAsia"/>
          <w:bCs/>
        </w:rPr>
        <w:t>民</w:t>
      </w:r>
      <w:r w:rsidR="004B46EF" w:rsidRPr="00F24F16">
        <w:rPr>
          <w:rFonts w:ascii="標楷體" w:eastAsia="標楷體" w:hAnsi="標楷體" w:hint="eastAsia"/>
          <w:bCs/>
        </w:rPr>
        <w:t>小</w:t>
      </w:r>
      <w:r w:rsidR="007C6CC7">
        <w:rPr>
          <w:rFonts w:ascii="標楷體" w:eastAsia="標楷體" w:hAnsi="標楷體" w:hint="eastAsia"/>
          <w:bCs/>
        </w:rPr>
        <w:t>學</w:t>
      </w:r>
      <w:r w:rsidR="004B46EF">
        <w:rPr>
          <w:rFonts w:ascii="標楷體" w:eastAsia="標楷體" w:hAnsi="標楷體" w:hint="eastAsia"/>
          <w:bCs/>
        </w:rPr>
        <w:t>)</w:t>
      </w:r>
      <w:r w:rsidRPr="00F24F16">
        <w:rPr>
          <w:rFonts w:ascii="標楷體" w:eastAsia="標楷體" w:hAnsi="標楷體" w:hint="eastAsia"/>
          <w:bCs/>
        </w:rPr>
        <w:t>。</w:t>
      </w:r>
    </w:p>
    <w:p w:rsidR="004361CE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三、協辦單位：臺北市</w:t>
      </w:r>
      <w:r w:rsidR="000A7080">
        <w:rPr>
          <w:rFonts w:ascii="標楷體" w:eastAsia="標楷體" w:hAnsi="標楷體" w:hint="eastAsia"/>
          <w:bCs/>
        </w:rPr>
        <w:t>中山區濱江</w:t>
      </w:r>
      <w:r w:rsidRPr="00F24F16">
        <w:rPr>
          <w:rFonts w:ascii="標楷體" w:eastAsia="標楷體" w:hAnsi="標楷體" w:hint="eastAsia"/>
          <w:bCs/>
        </w:rPr>
        <w:t>國民小學</w:t>
      </w:r>
      <w:r w:rsidR="000A7080">
        <w:rPr>
          <w:rFonts w:ascii="標楷體" w:eastAsia="標楷體" w:hAnsi="標楷體" w:hint="eastAsia"/>
          <w:bCs/>
        </w:rPr>
        <w:t>、</w:t>
      </w:r>
      <w:r w:rsidR="008371BE" w:rsidRPr="00F24F16">
        <w:rPr>
          <w:rFonts w:ascii="標楷體" w:eastAsia="標楷體" w:hAnsi="標楷體" w:hint="eastAsia"/>
          <w:bCs/>
        </w:rPr>
        <w:t>臺北市</w:t>
      </w:r>
      <w:r w:rsidR="000A7080">
        <w:rPr>
          <w:rFonts w:ascii="標楷體" w:eastAsia="標楷體" w:hAnsi="標楷體" w:hint="eastAsia"/>
          <w:bCs/>
        </w:rPr>
        <w:t>大安區龍安</w:t>
      </w:r>
      <w:r w:rsidR="000A7080" w:rsidRPr="00F24F16">
        <w:rPr>
          <w:rFonts w:ascii="標楷體" w:eastAsia="標楷體" w:hAnsi="標楷體" w:hint="eastAsia"/>
          <w:bCs/>
        </w:rPr>
        <w:t>國民</w:t>
      </w:r>
      <w:r w:rsidR="004B46EF" w:rsidRPr="00F24F16">
        <w:rPr>
          <w:rFonts w:ascii="標楷體" w:eastAsia="標楷體" w:hAnsi="標楷體" w:hint="eastAsia"/>
          <w:bCs/>
        </w:rPr>
        <w:t>小學</w:t>
      </w:r>
      <w:r w:rsidR="000A7080">
        <w:rPr>
          <w:rFonts w:ascii="標楷體" w:eastAsia="標楷體" w:hAnsi="標楷體" w:hint="eastAsia"/>
          <w:bCs/>
        </w:rPr>
        <w:t>、</w:t>
      </w:r>
      <w:r w:rsidR="008371BE" w:rsidRPr="00F24F16">
        <w:rPr>
          <w:rFonts w:ascii="標楷體" w:eastAsia="標楷體" w:hAnsi="標楷體" w:hint="eastAsia"/>
          <w:bCs/>
        </w:rPr>
        <w:t>臺北市</w:t>
      </w:r>
      <w:r w:rsidR="000A7080">
        <w:rPr>
          <w:rFonts w:ascii="標楷體" w:eastAsia="標楷體" w:hAnsi="標楷體" w:hint="eastAsia"/>
          <w:bCs/>
        </w:rPr>
        <w:t>松山區民族</w:t>
      </w:r>
      <w:r w:rsidR="000A7080" w:rsidRPr="00F24F16">
        <w:rPr>
          <w:rFonts w:ascii="標楷體" w:eastAsia="標楷體" w:hAnsi="標楷體" w:hint="eastAsia"/>
          <w:bCs/>
        </w:rPr>
        <w:t>國</w:t>
      </w:r>
    </w:p>
    <w:p w:rsidR="001068BA" w:rsidRPr="00F24F16" w:rsidRDefault="004361CE" w:rsidP="001068BA">
      <w:pPr>
        <w:ind w:left="22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</w:t>
      </w:r>
      <w:r w:rsidR="000A7080" w:rsidRPr="00F24F16">
        <w:rPr>
          <w:rFonts w:ascii="標楷體" w:eastAsia="標楷體" w:hAnsi="標楷體" w:hint="eastAsia"/>
          <w:bCs/>
        </w:rPr>
        <w:t>民</w:t>
      </w:r>
      <w:r w:rsidR="004B46EF" w:rsidRPr="00F24F16">
        <w:rPr>
          <w:rFonts w:ascii="標楷體" w:eastAsia="標楷體" w:hAnsi="標楷體" w:hint="eastAsia"/>
          <w:bCs/>
        </w:rPr>
        <w:t>小學</w:t>
      </w:r>
      <w:r w:rsidR="001068BA" w:rsidRPr="00F24F16">
        <w:rPr>
          <w:rFonts w:ascii="標楷體" w:eastAsia="標楷體" w:hAnsi="標楷體" w:hint="eastAsia"/>
          <w:bCs/>
        </w:rPr>
        <w:t>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肆、參與對象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本團輔導員</w:t>
      </w:r>
      <w:r w:rsidR="00283029" w:rsidRPr="00F24F16">
        <w:rPr>
          <w:rFonts w:ascii="標楷體" w:eastAsia="標楷體" w:hAnsi="標楷體" w:hint="eastAsia"/>
          <w:bCs/>
        </w:rPr>
        <w:t>。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二、本市擔任國小</w:t>
      </w:r>
      <w:r w:rsidRPr="00F24F16">
        <w:rPr>
          <w:rFonts w:ascii="標楷體" w:eastAsia="標楷體" w:hAnsi="標楷體" w:hint="eastAsia"/>
          <w:bCs/>
        </w:rPr>
        <w:t>數學</w:t>
      </w:r>
      <w:r w:rsidRPr="00F24F16">
        <w:rPr>
          <w:rFonts w:ascii="標楷體" w:eastAsia="標楷體" w:hAnsi="標楷體" w:hint="eastAsia"/>
        </w:rPr>
        <w:t>教學教師</w:t>
      </w:r>
      <w:r w:rsidR="00283029" w:rsidRPr="00F24F16">
        <w:rPr>
          <w:rFonts w:ascii="標楷體" w:eastAsia="標楷體" w:hAnsi="標楷體" w:hint="eastAsia"/>
          <w:bCs/>
        </w:rPr>
        <w:t>。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三、本市</w:t>
      </w:r>
      <w:r>
        <w:rPr>
          <w:rFonts w:ascii="標楷體" w:eastAsia="標楷體" w:hAnsi="標楷體" w:hint="eastAsia"/>
        </w:rPr>
        <w:t>對數學教學有興趣教師</w:t>
      </w:r>
      <w:r w:rsidR="00283029" w:rsidRPr="00F24F16">
        <w:rPr>
          <w:rFonts w:ascii="標楷體" w:eastAsia="標楷體" w:hAnsi="標楷體" w:hint="eastAsia"/>
          <w:bCs/>
        </w:rPr>
        <w:t>。</w:t>
      </w:r>
    </w:p>
    <w:p w:rsidR="00D74AA7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伍、場次內容</w:t>
      </w:r>
    </w:p>
    <w:tbl>
      <w:tblPr>
        <w:tblpPr w:leftFromText="180" w:rightFromText="180" w:vertAnchor="text" w:tblpY="1"/>
        <w:tblOverlap w:val="never"/>
        <w:tblW w:w="107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1202"/>
        <w:gridCol w:w="936"/>
        <w:gridCol w:w="1069"/>
        <w:gridCol w:w="1069"/>
        <w:gridCol w:w="1134"/>
        <w:gridCol w:w="2410"/>
        <w:gridCol w:w="1276"/>
        <w:gridCol w:w="1276"/>
      </w:tblGrid>
      <w:tr w:rsidR="00A00800" w:rsidTr="002E0DAF">
        <w:trPr>
          <w:trHeight w:val="43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0800" w:rsidRDefault="00A00800" w:rsidP="00D74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Default="00A00800" w:rsidP="002E0D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Default="00A00800" w:rsidP="002E0D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Default="00A00800" w:rsidP="002E0D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Default="00A00800" w:rsidP="002E0D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</w:t>
            </w:r>
          </w:p>
          <w:p w:rsidR="00A00800" w:rsidRDefault="00A00800" w:rsidP="002E0D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Default="00A00800" w:rsidP="002E0D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Default="00A00800" w:rsidP="002E0D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Default="00A00800" w:rsidP="002E0D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辦理地點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0800" w:rsidRDefault="00A00800" w:rsidP="00D74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報名時間</w:t>
            </w:r>
          </w:p>
          <w:p w:rsidR="00A00800" w:rsidRDefault="00A00800" w:rsidP="00D74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截止日</w:t>
            </w:r>
          </w:p>
        </w:tc>
      </w:tr>
      <w:tr w:rsidR="00A00800" w:rsidRPr="002B07F1" w:rsidTr="00F933F0">
        <w:trPr>
          <w:trHeight w:val="84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00" w:rsidRPr="00B1485E" w:rsidRDefault="00A00800" w:rsidP="00676995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B1485E" w:rsidRDefault="00A00800" w:rsidP="00DE53C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 w:rsidRPr="00B1485E"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23</w:t>
            </w:r>
            <w:r w:rsidR="00DE53C7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DE53C7">
              <w:rPr>
                <w:rFonts w:ascii="Times New Roman" w:eastAsia="標楷體" w:hAnsi="Times New Roman" w:cs="Times New Roman" w:hint="eastAsia"/>
                <w:color w:val="000000"/>
              </w:rPr>
              <w:t>五</w:t>
            </w:r>
            <w:r w:rsidR="00DE53C7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B1485E" w:rsidRDefault="00A00800" w:rsidP="00D74AA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F167D8" w:rsidRDefault="00A00800" w:rsidP="00D74AA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陳蕙菁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D74AA7" w:rsidRDefault="00A00800" w:rsidP="00D74AA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74AA7">
              <w:rPr>
                <w:rFonts w:ascii="Times New Roman" w:eastAsia="標楷體" w:hAnsi="Times New Roman" w:hint="eastAsia"/>
                <w:color w:val="000000" w:themeColor="text1"/>
              </w:rPr>
              <w:t>四</w:t>
            </w:r>
            <w:r w:rsidR="002A3659" w:rsidRPr="00D74AA7">
              <w:rPr>
                <w:rFonts w:ascii="Times New Roman" w:eastAsia="標楷體" w:hAnsi="Times New Roman" w:hint="eastAsia"/>
                <w:color w:val="000000" w:themeColor="text1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2B07F1" w:rsidRDefault="00A00800" w:rsidP="00D74AA7">
            <w:pPr>
              <w:jc w:val="center"/>
              <w:rPr>
                <w:rFonts w:ascii="標楷體" w:eastAsia="標楷體" w:hAnsi="標楷體"/>
              </w:rPr>
            </w:pPr>
            <w:r w:rsidRPr="002B07F1">
              <w:rPr>
                <w:rFonts w:ascii="標楷體" w:eastAsia="標楷體" w:hAnsi="標楷體"/>
              </w:rPr>
              <w:t>陳滄智校長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2B07F1" w:rsidRDefault="00A00800" w:rsidP="00D74AA7">
            <w:pPr>
              <w:jc w:val="center"/>
              <w:rPr>
                <w:rFonts w:ascii="標楷體" w:eastAsia="標楷體" w:hAnsi="標楷體"/>
              </w:rPr>
            </w:pPr>
            <w:r w:rsidRPr="002B07F1">
              <w:rPr>
                <w:rFonts w:ascii="標楷體" w:eastAsia="標楷體" w:hAnsi="標楷體" w:hint="eastAsia"/>
              </w:rPr>
              <w:t>國</w:t>
            </w:r>
            <w:r w:rsidRPr="002B07F1">
              <w:rPr>
                <w:rFonts w:ascii="標楷體" w:eastAsia="標楷體" w:hAnsi="標楷體"/>
              </w:rPr>
              <w:t>立</w:t>
            </w:r>
            <w:r w:rsidRPr="002B07F1">
              <w:rPr>
                <w:rFonts w:ascii="標楷體" w:eastAsia="標楷體" w:hAnsi="標楷體" w:hint="eastAsia"/>
              </w:rPr>
              <w:t>臺北教育</w:t>
            </w:r>
            <w:r w:rsidRPr="002B07F1">
              <w:rPr>
                <w:rFonts w:ascii="標楷體" w:eastAsia="標楷體" w:hAnsi="標楷體"/>
              </w:rPr>
              <w:t>大學</w:t>
            </w:r>
          </w:p>
          <w:p w:rsidR="00A00800" w:rsidRPr="002B07F1" w:rsidRDefault="00A00800" w:rsidP="00D74AA7">
            <w:pPr>
              <w:jc w:val="center"/>
              <w:rPr>
                <w:rFonts w:ascii="標楷體" w:eastAsia="標楷體" w:hAnsi="標楷體"/>
              </w:rPr>
            </w:pPr>
            <w:r w:rsidRPr="002B07F1">
              <w:rPr>
                <w:rFonts w:ascii="標楷體" w:eastAsia="標楷體" w:hAnsi="標楷體"/>
              </w:rPr>
              <w:t>退休教授</w:t>
            </w:r>
            <w:r w:rsidRPr="002B07F1">
              <w:rPr>
                <w:rFonts w:ascii="標楷體" w:eastAsia="標楷體" w:hAnsi="標楷體" w:hint="eastAsia"/>
              </w:rPr>
              <w:t>鍾靜</w:t>
            </w:r>
            <w:r w:rsidRPr="002B07F1">
              <w:rPr>
                <w:rFonts w:ascii="標楷體" w:eastAsia="標楷體" w:hAnsi="標楷體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2B07F1" w:rsidRDefault="00A00800" w:rsidP="003011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濱江</w:t>
            </w:r>
            <w:r w:rsidRPr="002B07F1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B9A" w:rsidRDefault="00A00800" w:rsidP="00F933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 w:rsidRPr="00B1485E"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15</w:t>
            </w:r>
          </w:p>
          <w:p w:rsidR="00A00800" w:rsidRPr="00130B9A" w:rsidRDefault="00130B9A" w:rsidP="00F933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止</w:t>
            </w:r>
          </w:p>
        </w:tc>
      </w:tr>
      <w:tr w:rsidR="00A00800" w:rsidRPr="002B07F1" w:rsidTr="00F933F0">
        <w:trPr>
          <w:trHeight w:val="84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00" w:rsidRPr="00B1485E" w:rsidRDefault="00A00800" w:rsidP="00676995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Default="00A00800" w:rsidP="00D74AA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>
              <w:rPr>
                <w:rFonts w:ascii="Times New Roman" w:eastAsia="標楷體" w:hAnsi="Times New Roman" w:cs="Times New Roman"/>
                <w:color w:val="000000"/>
              </w:rPr>
              <w:t>.1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25</w:t>
            </w:r>
          </w:p>
          <w:p w:rsidR="00DE53C7" w:rsidRPr="00B1485E" w:rsidRDefault="00DE53C7" w:rsidP="00DE53C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B1485E" w:rsidRDefault="00A00800" w:rsidP="00D74AA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AC2F79" w:rsidRDefault="00A00800" w:rsidP="00D74AA7">
            <w:pPr>
              <w:jc w:val="center"/>
              <w:rPr>
                <w:rFonts w:eastAsia="標楷體"/>
                <w:color w:val="000000"/>
                <w:highlight w:val="cyan"/>
              </w:rPr>
            </w:pPr>
            <w:r w:rsidRPr="005A1DC8">
              <w:rPr>
                <w:rFonts w:eastAsia="標楷體" w:hint="eastAsia"/>
                <w:color w:val="000000"/>
              </w:rPr>
              <w:t>林旭霓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D00D9F" w:rsidRDefault="00D00D9F" w:rsidP="00D00D9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="002A3659" w:rsidRPr="00D74AA7">
              <w:rPr>
                <w:rFonts w:ascii="Times New Roman" w:eastAsia="標楷體" w:hAnsi="Times New Roman" w:hint="eastAsia"/>
                <w:color w:val="000000" w:themeColor="text1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2B07F1" w:rsidRDefault="00A00800" w:rsidP="00D74AA7">
            <w:pPr>
              <w:jc w:val="center"/>
              <w:rPr>
                <w:rFonts w:ascii="標楷體" w:eastAsia="標楷體" w:hAnsi="標楷體"/>
              </w:rPr>
            </w:pPr>
            <w:r w:rsidRPr="002B07F1">
              <w:rPr>
                <w:rFonts w:ascii="標楷體" w:eastAsia="標楷體" w:hAnsi="標楷體"/>
              </w:rPr>
              <w:t>陳滄智校長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2B07F1" w:rsidRDefault="00A00800" w:rsidP="00D74AA7">
            <w:pPr>
              <w:jc w:val="center"/>
              <w:rPr>
                <w:rFonts w:ascii="標楷體" w:eastAsia="標楷體" w:hAnsi="標楷體"/>
              </w:rPr>
            </w:pPr>
            <w:r w:rsidRPr="002B07F1">
              <w:rPr>
                <w:rFonts w:ascii="標楷體" w:eastAsia="標楷體" w:hAnsi="標楷體"/>
              </w:rPr>
              <w:t>臺北市立大學數學系</w:t>
            </w:r>
          </w:p>
          <w:p w:rsidR="00A00800" w:rsidRPr="00D74AA7" w:rsidRDefault="00A00800" w:rsidP="00D74AA7">
            <w:pPr>
              <w:jc w:val="center"/>
              <w:rPr>
                <w:rFonts w:ascii="標楷體" w:eastAsia="標楷體" w:hAnsi="標楷體"/>
              </w:rPr>
            </w:pPr>
            <w:r w:rsidRPr="002B07F1">
              <w:rPr>
                <w:rFonts w:ascii="標楷體" w:eastAsia="標楷體" w:hAnsi="標楷體"/>
              </w:rPr>
              <w:t>李源順教授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2B07F1" w:rsidRDefault="00A00800" w:rsidP="00D74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龍安國小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00" w:rsidRDefault="00A00800" w:rsidP="00F933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9</w:t>
            </w:r>
            <w:r>
              <w:rPr>
                <w:rFonts w:ascii="Times New Roman" w:eastAsia="標楷體" w:hAnsi="Times New Roman" w:cs="Times New Roman"/>
                <w:color w:val="000000"/>
              </w:rPr>
              <w:t>.1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17</w:t>
            </w:r>
          </w:p>
          <w:p w:rsidR="00130B9A" w:rsidRDefault="00130B9A" w:rsidP="00F933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止</w:t>
            </w:r>
          </w:p>
        </w:tc>
      </w:tr>
      <w:tr w:rsidR="00A00800" w:rsidRPr="002B07F1" w:rsidTr="00F933F0">
        <w:trPr>
          <w:trHeight w:val="84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00" w:rsidRDefault="00A00800" w:rsidP="00676995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Default="00A00800" w:rsidP="00D74AA7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08</w:t>
            </w:r>
          </w:p>
          <w:p w:rsidR="00DE53C7" w:rsidRPr="00B1485E" w:rsidRDefault="00DE53C7" w:rsidP="00DE53C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B1485E" w:rsidRDefault="00A00800" w:rsidP="00D74AA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AC2F79" w:rsidRDefault="00A00800" w:rsidP="00D74AA7">
            <w:pPr>
              <w:jc w:val="center"/>
              <w:rPr>
                <w:rFonts w:eastAsia="標楷體"/>
                <w:color w:val="000000"/>
                <w:highlight w:val="cyan"/>
              </w:rPr>
            </w:pPr>
            <w:r w:rsidRPr="005A1DC8">
              <w:rPr>
                <w:rFonts w:eastAsia="標楷體" w:hint="eastAsia"/>
                <w:color w:val="000000"/>
              </w:rPr>
              <w:t>張雅文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D74AA7" w:rsidRDefault="00A00800" w:rsidP="00D74AA7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74AA7">
              <w:rPr>
                <w:rFonts w:ascii="Times New Roman" w:eastAsia="標楷體" w:hAnsi="Times New Roman" w:hint="eastAsia"/>
                <w:color w:val="000000" w:themeColor="text1"/>
              </w:rPr>
              <w:t>二年級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2B07F1" w:rsidRDefault="00A00800" w:rsidP="00D74AA7">
            <w:pPr>
              <w:jc w:val="center"/>
              <w:rPr>
                <w:rFonts w:ascii="標楷體" w:eastAsia="標楷體" w:hAnsi="標楷體"/>
              </w:rPr>
            </w:pPr>
            <w:r w:rsidRPr="002B07F1">
              <w:rPr>
                <w:rFonts w:ascii="標楷體" w:eastAsia="標楷體" w:hAnsi="標楷體"/>
              </w:rPr>
              <w:t>陳滄智校長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Default="00A00800" w:rsidP="00D74AA7">
            <w:pPr>
              <w:jc w:val="center"/>
              <w:rPr>
                <w:rFonts w:ascii="標楷體" w:eastAsia="標楷體" w:hAnsi="標楷體"/>
              </w:rPr>
            </w:pPr>
            <w:r w:rsidRPr="002B07F1">
              <w:rPr>
                <w:rFonts w:ascii="標楷體" w:eastAsia="標楷體" w:hAnsi="標楷體"/>
              </w:rPr>
              <w:t>臺北市立大學</w:t>
            </w:r>
          </w:p>
          <w:p w:rsidR="00A00800" w:rsidRPr="00D74AA7" w:rsidRDefault="00A00800" w:rsidP="00A00800">
            <w:pPr>
              <w:jc w:val="center"/>
              <w:rPr>
                <w:rFonts w:ascii="標楷體" w:eastAsia="標楷體" w:hAnsi="標楷體"/>
              </w:rPr>
            </w:pPr>
            <w:r w:rsidRPr="002B07F1">
              <w:rPr>
                <w:rFonts w:ascii="標楷體" w:eastAsia="標楷體" w:hAnsi="標楷體"/>
              </w:rPr>
              <w:t>退休教授楊瑞智教授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800" w:rsidRPr="002B07F1" w:rsidRDefault="00A00800" w:rsidP="00D74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民族國小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00" w:rsidRDefault="00A00800" w:rsidP="00F933F0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09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cs="Times New Roman"/>
                <w:color w:val="00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31</w:t>
            </w:r>
          </w:p>
          <w:p w:rsidR="00130B9A" w:rsidRDefault="00130B9A" w:rsidP="00F933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止</w:t>
            </w:r>
          </w:p>
        </w:tc>
      </w:tr>
    </w:tbl>
    <w:p w:rsidR="009B5C17" w:rsidRPr="0030114D" w:rsidRDefault="009B5C17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陸、報名方式：</w:t>
      </w:r>
    </w:p>
    <w:p w:rsidR="001068BA" w:rsidRPr="000A3838" w:rsidRDefault="001068BA" w:rsidP="001068BA">
      <w:pPr>
        <w:spacing w:beforeLines="50" w:before="180"/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一、本研習採網路報名，</w:t>
      </w:r>
      <w:r w:rsidRPr="000A3838">
        <w:rPr>
          <w:rFonts w:eastAsia="標楷體" w:hAnsi="標楷體" w:hint="eastAsia"/>
        </w:rPr>
        <w:t>每場次</w:t>
      </w:r>
      <w:r w:rsidRPr="000A3838">
        <w:rPr>
          <w:rFonts w:eastAsia="標楷體" w:hAnsi="標楷體"/>
        </w:rPr>
        <w:t>報名日期自即日起</w:t>
      </w:r>
      <w:r w:rsidR="00A00800">
        <w:rPr>
          <w:rFonts w:eastAsia="標楷體" w:hint="eastAsia"/>
        </w:rPr>
        <w:t>至公開授課前一週</w:t>
      </w:r>
      <w:r w:rsidRPr="000A3838">
        <w:rPr>
          <w:rFonts w:eastAsia="標楷體" w:hint="eastAsia"/>
        </w:rPr>
        <w:t>截止，請</w:t>
      </w:r>
      <w:r w:rsidRPr="000A3838">
        <w:rPr>
          <w:rFonts w:ascii="標楷體" w:eastAsia="標楷體" w:hAnsi="標楷體" w:hint="eastAsia"/>
        </w:rPr>
        <w:t>於報名截止前逕登入</w:t>
      </w:r>
      <w:r w:rsidR="007907C1" w:rsidRPr="007907C1">
        <w:rPr>
          <w:rFonts w:ascii="標楷體" w:eastAsia="標楷體" w:hAnsi="標楷體" w:hint="eastAsia"/>
        </w:rPr>
        <w:t>臺北市教師在職研習網</w:t>
      </w:r>
      <w:r w:rsidRPr="000A3838">
        <w:rPr>
          <w:rFonts w:ascii="標楷體" w:eastAsia="標楷體" w:hAnsi="標楷體" w:hint="eastAsia"/>
        </w:rPr>
        <w:t>（http://insc.tp.edu.tw）報名，並列印報名表經學校行政程序核准後，再由學校研習承辦人進入系統辦理薦派報名，為簡化作業程序無須再回傳報名表。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  <w:bCs/>
        </w:rPr>
      </w:pPr>
      <w:r w:rsidRPr="000A3838">
        <w:rPr>
          <w:rFonts w:eastAsia="標楷體" w:hAnsi="標楷體"/>
        </w:rPr>
        <w:t>二、</w:t>
      </w:r>
      <w:r w:rsidRPr="000A3838">
        <w:rPr>
          <w:rFonts w:ascii="標楷體" w:eastAsia="標楷體" w:hAnsi="標楷體" w:hint="eastAsia"/>
          <w:bCs/>
        </w:rPr>
        <w:t>每場次</w:t>
      </w:r>
      <w:r w:rsidRPr="000A3838">
        <w:rPr>
          <w:rFonts w:ascii="標楷體" w:eastAsia="標楷體" w:hAnsi="標楷體" w:hint="eastAsia"/>
        </w:rPr>
        <w:t>預計</w:t>
      </w:r>
      <w:r w:rsidRPr="000A3838">
        <w:rPr>
          <w:rFonts w:ascii="標楷體" w:eastAsia="標楷體" w:hAnsi="標楷體" w:hint="eastAsia"/>
          <w:bCs/>
        </w:rPr>
        <w:t>錄取30名，依報名順序先後錄取，額滿為止。</w:t>
      </w:r>
    </w:p>
    <w:p w:rsidR="00BA38BF" w:rsidRDefault="001068BA" w:rsidP="001068BA">
      <w:pPr>
        <w:ind w:leftChars="100" w:left="720" w:hangingChars="200" w:hanging="480"/>
        <w:rPr>
          <w:rFonts w:ascii="標楷體" w:eastAsia="標楷體" w:hAnsi="標楷體"/>
          <w:bCs/>
        </w:rPr>
      </w:pPr>
      <w:r w:rsidRPr="000A3838">
        <w:rPr>
          <w:rFonts w:eastAsia="標楷體" w:hAnsi="標楷體" w:hint="eastAsia"/>
        </w:rPr>
        <w:t>三</w:t>
      </w:r>
      <w:r w:rsidRPr="000A3838">
        <w:rPr>
          <w:rFonts w:eastAsia="標楷體" w:hAnsi="標楷體"/>
        </w:rPr>
        <w:t>、報名作業若有疑義不明之處，請洽詢</w:t>
      </w:r>
      <w:r w:rsidRPr="000A3838">
        <w:rPr>
          <w:rFonts w:ascii="標楷體" w:eastAsia="標楷體" w:hAnsi="標楷體" w:hint="eastAsia"/>
          <w:bCs/>
        </w:rPr>
        <w:t>臺北市</w:t>
      </w:r>
      <w:r w:rsidR="002A7E68">
        <w:rPr>
          <w:rFonts w:ascii="標楷體" w:eastAsia="標楷體" w:hAnsi="標楷體" w:hint="eastAsia"/>
          <w:bCs/>
        </w:rPr>
        <w:t>大同區</w:t>
      </w:r>
      <w:r w:rsidR="00BA38BF">
        <w:rPr>
          <w:rFonts w:ascii="標楷體" w:eastAsia="標楷體" w:hAnsi="標楷體" w:hint="eastAsia"/>
          <w:bCs/>
        </w:rPr>
        <w:t>永樂</w:t>
      </w:r>
      <w:r w:rsidRPr="000A3838">
        <w:rPr>
          <w:rFonts w:ascii="標楷體" w:eastAsia="標楷體" w:hAnsi="標楷體" w:hint="eastAsia"/>
          <w:bCs/>
        </w:rPr>
        <w:t>國民小學</w:t>
      </w:r>
      <w:r w:rsidR="000C48E3">
        <w:rPr>
          <w:rFonts w:ascii="標楷體" w:eastAsia="標楷體" w:hAnsi="標楷體" w:hint="eastAsia"/>
          <w:bCs/>
        </w:rPr>
        <w:t>專案教師</w:t>
      </w:r>
      <w:r w:rsidR="00E242C2">
        <w:rPr>
          <w:rFonts w:ascii="標楷體" w:eastAsia="標楷體" w:hAnsi="標楷體" w:hint="eastAsia"/>
          <w:bCs/>
        </w:rPr>
        <w:t>楊淨雯</w:t>
      </w:r>
      <w:r w:rsidR="002A7E68">
        <w:rPr>
          <w:rFonts w:ascii="標楷體" w:eastAsia="標楷體" w:hAnsi="標楷體" w:hint="eastAsia"/>
          <w:bCs/>
        </w:rPr>
        <w:t>老師</w:t>
      </w:r>
      <w:r w:rsidRPr="000A3838">
        <w:rPr>
          <w:rFonts w:ascii="標楷體" w:eastAsia="標楷體" w:hAnsi="標楷體"/>
          <w:bCs/>
        </w:rPr>
        <w:t>，</w:t>
      </w:r>
    </w:p>
    <w:p w:rsidR="001068BA" w:rsidRPr="000A3838" w:rsidRDefault="001068BA" w:rsidP="00BA38BF">
      <w:pPr>
        <w:ind w:leftChars="300" w:left="720"/>
        <w:rPr>
          <w:rFonts w:ascii="標楷體" w:eastAsia="標楷體" w:hAnsi="標楷體"/>
          <w:bCs/>
        </w:rPr>
      </w:pPr>
      <w:r w:rsidRPr="000A3838">
        <w:rPr>
          <w:rFonts w:ascii="標楷體" w:eastAsia="標楷體" w:hAnsi="標楷體"/>
          <w:bCs/>
        </w:rPr>
        <w:t>電話：</w:t>
      </w:r>
      <w:r w:rsidR="00BA38BF">
        <w:rPr>
          <w:rFonts w:ascii="標楷體" w:eastAsia="標楷體" w:hAnsi="標楷體" w:hint="eastAsia"/>
          <w:bCs/>
        </w:rPr>
        <w:t>2553</w:t>
      </w:r>
      <w:r w:rsidR="00BA38BF">
        <w:rPr>
          <w:rFonts w:ascii="標楷體" w:eastAsia="標楷體" w:hAnsi="標楷體"/>
          <w:bCs/>
        </w:rPr>
        <w:t>-</w:t>
      </w:r>
      <w:r w:rsidR="00BA38BF">
        <w:rPr>
          <w:rFonts w:ascii="標楷體" w:eastAsia="標楷體" w:hAnsi="標楷體" w:hint="eastAsia"/>
          <w:bCs/>
        </w:rPr>
        <w:t>4882</w:t>
      </w:r>
      <w:r w:rsidR="00E242C2">
        <w:rPr>
          <w:rFonts w:ascii="標楷體" w:eastAsia="標楷體" w:hAnsi="標楷體" w:hint="eastAsia"/>
          <w:bCs/>
        </w:rPr>
        <w:t>#1</w:t>
      </w:r>
      <w:r w:rsidR="00BA38BF">
        <w:rPr>
          <w:rFonts w:ascii="標楷體" w:eastAsia="標楷體" w:hAnsi="標楷體" w:hint="eastAsia"/>
          <w:bCs/>
        </w:rPr>
        <w:t>51</w:t>
      </w:r>
      <w:r w:rsidRPr="000A3838">
        <w:rPr>
          <w:rFonts w:ascii="標楷體" w:eastAsia="標楷體" w:hAnsi="標楷體"/>
          <w:bCs/>
        </w:rPr>
        <w:t>，E-mail</w:t>
      </w:r>
      <w:r w:rsidRPr="000A3838">
        <w:rPr>
          <w:rFonts w:ascii="標楷體" w:eastAsia="標楷體" w:hAnsi="標楷體" w:hint="eastAsia"/>
          <w:bCs/>
        </w:rPr>
        <w:t>：</w:t>
      </w:r>
      <w:r w:rsidR="00BA38BF">
        <w:rPr>
          <w:rFonts w:ascii="標楷體" w:eastAsia="標楷體" w:hAnsi="標楷體" w:hint="eastAsia"/>
          <w:bCs/>
        </w:rPr>
        <w:t>happymath</w:t>
      </w:r>
      <w:r w:rsidR="00B1485E">
        <w:rPr>
          <w:rFonts w:ascii="標楷體" w:eastAsia="標楷體" w:hAnsi="標楷體"/>
          <w:bCs/>
        </w:rPr>
        <w:t>@</w:t>
      </w:r>
      <w:r w:rsidR="00BA38BF">
        <w:rPr>
          <w:rFonts w:ascii="標楷體" w:eastAsia="標楷體" w:hAnsi="標楷體"/>
          <w:bCs/>
        </w:rPr>
        <w:t>ylps</w:t>
      </w:r>
      <w:r w:rsidR="00B1485E">
        <w:rPr>
          <w:rFonts w:ascii="標楷體" w:eastAsia="標楷體" w:hAnsi="標楷體"/>
          <w:bCs/>
        </w:rPr>
        <w:t>.tp.edu.tw</w:t>
      </w:r>
    </w:p>
    <w:p w:rsidR="00FA4256" w:rsidRPr="0030114D" w:rsidRDefault="00FA4256" w:rsidP="00FA4256">
      <w:pPr>
        <w:snapToGrid w:val="0"/>
        <w:spacing w:before="1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柒</w:t>
      </w:r>
      <w:r w:rsidRPr="0030114D">
        <w:rPr>
          <w:rFonts w:ascii="標楷體" w:eastAsia="標楷體" w:hAnsi="標楷體"/>
          <w:b/>
          <w:bCs/>
          <w:sz w:val="28"/>
          <w:szCs w:val="28"/>
        </w:rPr>
        <w:t>、研習地點</w:t>
      </w:r>
      <w:r w:rsidRPr="0030114D">
        <w:rPr>
          <w:rFonts w:ascii="標楷體" w:eastAsia="標楷體" w:hAnsi="標楷體" w:hint="eastAsia"/>
          <w:b/>
          <w:bCs/>
          <w:sz w:val="28"/>
          <w:szCs w:val="28"/>
        </w:rPr>
        <w:t>及交通</w:t>
      </w:r>
      <w:r w:rsidR="0042286F">
        <w:rPr>
          <w:rFonts w:ascii="標楷體" w:eastAsia="標楷體" w:hAnsi="標楷體" w:hint="eastAsia"/>
          <w:b/>
          <w:bCs/>
          <w:sz w:val="28"/>
          <w:szCs w:val="28"/>
        </w:rPr>
        <w:t>資訊</w:t>
      </w:r>
      <w:r w:rsidR="008D3DD2">
        <w:rPr>
          <w:rFonts w:ascii="標楷體" w:eastAsia="標楷體" w:hAnsi="標楷體" w:hint="eastAsia"/>
          <w:b/>
          <w:bCs/>
          <w:sz w:val="28"/>
          <w:szCs w:val="28"/>
        </w:rPr>
        <w:t>(詳</w:t>
      </w:r>
      <w:r w:rsidR="00C8585B">
        <w:rPr>
          <w:rFonts w:ascii="標楷體" w:eastAsia="標楷體" w:hAnsi="標楷體" w:hint="eastAsia"/>
          <w:b/>
          <w:bCs/>
          <w:sz w:val="28"/>
          <w:szCs w:val="28"/>
        </w:rPr>
        <w:t>參</w:t>
      </w:r>
      <w:r w:rsidR="008D3DD2">
        <w:rPr>
          <w:rFonts w:ascii="標楷體" w:eastAsia="標楷體" w:hAnsi="標楷體" w:hint="eastAsia"/>
          <w:b/>
          <w:bCs/>
          <w:sz w:val="28"/>
          <w:szCs w:val="28"/>
        </w:rPr>
        <w:t>各校官網交通資訊)</w:t>
      </w:r>
    </w:p>
    <w:p w:rsidR="00FA4256" w:rsidRDefault="00FA4256" w:rsidP="00FA4256">
      <w:pPr>
        <w:ind w:left="227"/>
        <w:rPr>
          <w:rFonts w:ascii="標楷體" w:eastAsia="標楷體" w:hAnsi="標楷體"/>
        </w:rPr>
      </w:pPr>
      <w:r w:rsidRPr="002B07F1">
        <w:rPr>
          <w:rFonts w:ascii="標楷體" w:eastAsia="標楷體" w:hAnsi="標楷體" w:hint="eastAsia"/>
        </w:rPr>
        <w:t>一、</w:t>
      </w:r>
      <w:r w:rsidRPr="002B07F1">
        <w:rPr>
          <w:rFonts w:ascii="標楷體" w:eastAsia="標楷體" w:hAnsi="標楷體"/>
        </w:rPr>
        <w:t>第1</w:t>
      </w:r>
      <w:r>
        <w:rPr>
          <w:rFonts w:ascii="標楷體" w:eastAsia="標楷體" w:hAnsi="標楷體" w:hint="eastAsia"/>
        </w:rPr>
        <w:t>場</w:t>
      </w:r>
      <w:r w:rsidRPr="002B07F1">
        <w:rPr>
          <w:rFonts w:ascii="標楷體" w:eastAsia="標楷體" w:hAnsi="標楷體"/>
        </w:rPr>
        <w:t>：臺北市</w:t>
      </w:r>
      <w:r>
        <w:rPr>
          <w:rFonts w:ascii="標楷體" w:eastAsia="標楷體" w:hAnsi="標楷體" w:hint="eastAsia"/>
        </w:rPr>
        <w:t>中山</w:t>
      </w:r>
      <w:r w:rsidRPr="002B07F1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濱江</w:t>
      </w:r>
      <w:r w:rsidRPr="002B07F1">
        <w:rPr>
          <w:rFonts w:ascii="標楷體" w:eastAsia="標楷體" w:hAnsi="標楷體"/>
        </w:rPr>
        <w:t>國民小學(</w:t>
      </w:r>
      <w:r>
        <w:rPr>
          <w:rFonts w:ascii="Times New Roman" w:eastAsia="標楷體" w:hAnsi="Times New Roman" w:cs="Times New Roman" w:hint="eastAsia"/>
        </w:rPr>
        <w:t>臺</w:t>
      </w:r>
      <w:r w:rsidRPr="00545EFC">
        <w:rPr>
          <w:rFonts w:ascii="Times New Roman" w:eastAsia="標楷體" w:hAnsi="Times New Roman" w:cs="Times New Roman"/>
        </w:rPr>
        <w:t>北市中山區樂群二路</w:t>
      </w:r>
      <w:r w:rsidRPr="00545EFC">
        <w:rPr>
          <w:rFonts w:ascii="Times New Roman" w:eastAsia="標楷體" w:hAnsi="Times New Roman" w:cs="Times New Roman"/>
        </w:rPr>
        <w:t>266</w:t>
      </w:r>
      <w:r w:rsidRPr="00545EFC">
        <w:rPr>
          <w:rFonts w:ascii="Times New Roman" w:eastAsia="標楷體" w:hAnsi="Times New Roman" w:cs="Times New Roman"/>
        </w:rPr>
        <w:t>巷</w:t>
      </w:r>
      <w:r w:rsidRPr="00545EFC">
        <w:rPr>
          <w:rFonts w:ascii="Times New Roman" w:eastAsia="標楷體" w:hAnsi="Times New Roman" w:cs="Times New Roman"/>
        </w:rPr>
        <w:t>99</w:t>
      </w:r>
      <w:r w:rsidRPr="00545EFC">
        <w:rPr>
          <w:rFonts w:ascii="Times New Roman" w:eastAsia="標楷體" w:hAnsi="Times New Roman" w:cs="Times New Roman"/>
        </w:rPr>
        <w:t>號</w:t>
      </w:r>
      <w:r w:rsidRPr="002B07F1">
        <w:rPr>
          <w:rFonts w:ascii="標楷體" w:eastAsia="標楷體" w:hAnsi="標楷體"/>
        </w:rPr>
        <w:t>)。</w:t>
      </w:r>
    </w:p>
    <w:p w:rsidR="008D3DD2" w:rsidRPr="008D3DD2" w:rsidRDefault="008D3DD2" w:rsidP="00A6625F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</w:t>
      </w:r>
      <w:r w:rsidRPr="008D3DD2">
        <w:rPr>
          <w:rFonts w:ascii="標楷體" w:eastAsia="標楷體" w:hAnsi="標楷體" w:hint="eastAsia"/>
          <w:bCs/>
        </w:rPr>
        <w:t>(一)</w:t>
      </w:r>
      <w:r w:rsidRPr="008D3DD2">
        <w:rPr>
          <w:rFonts w:ascii="標楷體" w:eastAsia="標楷體" w:hAnsi="標楷體"/>
          <w:bCs/>
        </w:rPr>
        <w:t>捷運</w:t>
      </w:r>
      <w:r w:rsidRPr="008D3DD2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>文湖線西湖站</w:t>
      </w:r>
      <w:r w:rsidR="00A6625F">
        <w:rPr>
          <w:rFonts w:ascii="標楷體" w:eastAsia="標楷體" w:hAnsi="標楷體" w:hint="eastAsia"/>
        </w:rPr>
        <w:t>，步行約15分鐘。</w:t>
      </w:r>
    </w:p>
    <w:p w:rsidR="00A119D4" w:rsidRDefault="00A119D4" w:rsidP="00A119D4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71805">
        <w:rPr>
          <w:rFonts w:ascii="標楷體" w:eastAsia="標楷體" w:hAnsi="標楷體" w:hint="eastAsia"/>
        </w:rPr>
        <w:t>(二)</w:t>
      </w:r>
      <w:r w:rsidRPr="00A71805">
        <w:rPr>
          <w:rFonts w:ascii="標楷體" w:eastAsia="標楷體" w:hAnsi="標楷體"/>
        </w:rPr>
        <w:t>公車：</w:t>
      </w:r>
    </w:p>
    <w:p w:rsidR="00FA4256" w:rsidRPr="00A119D4" w:rsidRDefault="00A119D4" w:rsidP="00A119D4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1.</w:t>
      </w:r>
      <w:r w:rsidRPr="00A119D4">
        <w:rPr>
          <w:rFonts w:ascii="標楷體" w:eastAsia="標楷體" w:hAnsi="標楷體" w:hint="eastAsia"/>
        </w:rPr>
        <w:t xml:space="preserve"> </w:t>
      </w:r>
      <w:r w:rsidRPr="00FA4256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濱江國中</w:t>
      </w:r>
      <w:r w:rsidRPr="00FA4256">
        <w:rPr>
          <w:rFonts w:ascii="標楷體" w:eastAsia="標楷體" w:hAnsi="標楷體" w:hint="eastAsia"/>
        </w:rPr>
        <w:t>」</w:t>
      </w:r>
      <w:r w:rsidRPr="00D95C3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紅3、紅3區</w:t>
      </w:r>
      <w:r w:rsidR="00EE50CE">
        <w:rPr>
          <w:rFonts w:ascii="標楷體" w:eastAsia="標楷體" w:hAnsi="標楷體" w:hint="eastAsia"/>
        </w:rPr>
        <w:t>、</w:t>
      </w:r>
      <w:r w:rsidR="00EE50CE" w:rsidRPr="00EE50CE">
        <w:rPr>
          <w:rFonts w:ascii="標楷體" w:eastAsia="標楷體" w:hAnsi="標楷體" w:hint="eastAsia"/>
        </w:rPr>
        <w:t>藍26、棕20、綠16、268、</w:t>
      </w:r>
      <w:r w:rsidR="00EE50CE">
        <w:rPr>
          <w:rFonts w:ascii="標楷體" w:eastAsia="標楷體" w:hAnsi="標楷體" w:hint="eastAsia"/>
        </w:rPr>
        <w:t>645</w:t>
      </w:r>
      <w:r w:rsidR="00EE50CE" w:rsidRPr="00EE50CE">
        <w:rPr>
          <w:rFonts w:ascii="標楷體" w:eastAsia="標楷體" w:hAnsi="標楷體" w:hint="eastAsia"/>
        </w:rPr>
        <w:t>、677，步行約5分鐘</w:t>
      </w:r>
      <w:r w:rsidR="005A7788" w:rsidRPr="00EE50CE">
        <w:rPr>
          <w:rFonts w:ascii="標楷體" w:eastAsia="標楷體" w:hAnsi="標楷體" w:hint="eastAsia"/>
        </w:rPr>
        <w:t>。</w:t>
      </w:r>
    </w:p>
    <w:p w:rsidR="005A7788" w:rsidRDefault="005A7788" w:rsidP="00FA4256">
      <w:pPr>
        <w:ind w:left="227"/>
        <w:rPr>
          <w:rFonts w:ascii="微軟正黑體" w:eastAsia="微軟正黑體" w:hAnsi="微軟正黑體"/>
          <w:color w:val="008000"/>
          <w:spacing w:val="26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    2.</w:t>
      </w:r>
      <w:r w:rsidRPr="0042286F">
        <w:rPr>
          <w:rFonts w:ascii="標楷體" w:eastAsia="標楷體" w:hAnsi="標楷體" w:hint="eastAsia"/>
        </w:rPr>
        <w:t xml:space="preserve"> </w:t>
      </w:r>
      <w:r w:rsidRPr="00FA4256">
        <w:rPr>
          <w:rFonts w:ascii="標楷體" w:eastAsia="標楷體" w:hAnsi="標楷體" w:hint="eastAsia"/>
        </w:rPr>
        <w:t>「</w:t>
      </w:r>
      <w:r w:rsidRPr="005A7788">
        <w:rPr>
          <w:rFonts w:ascii="標楷體" w:eastAsia="標楷體" w:hAnsi="標楷體" w:hint="eastAsia"/>
        </w:rPr>
        <w:t>大直美堤花園二</w:t>
      </w:r>
      <w:r w:rsidRPr="00FA4256">
        <w:rPr>
          <w:rFonts w:ascii="標楷體" w:eastAsia="標楷體" w:hAnsi="標楷體" w:hint="eastAsia"/>
        </w:rPr>
        <w:t>」</w:t>
      </w:r>
      <w:r w:rsidRPr="005A7788">
        <w:rPr>
          <w:rFonts w:ascii="標楷體" w:eastAsia="標楷體" w:hAnsi="標楷體" w:hint="eastAsia"/>
        </w:rPr>
        <w:t>：208、208(直)、268、33、72、72(直)，步行約10分鐘</w:t>
      </w:r>
      <w:r w:rsidRPr="00EE50CE">
        <w:rPr>
          <w:rFonts w:ascii="標楷體" w:eastAsia="標楷體" w:hAnsi="標楷體" w:hint="eastAsia"/>
        </w:rPr>
        <w:t>。</w:t>
      </w:r>
    </w:p>
    <w:p w:rsidR="005A7788" w:rsidRDefault="005A7788" w:rsidP="00FA4256">
      <w:pPr>
        <w:ind w:left="227"/>
        <w:rPr>
          <w:rFonts w:ascii="微軟正黑體" w:eastAsia="微軟正黑體" w:hAnsi="微軟正黑體"/>
          <w:color w:val="008000"/>
          <w:spacing w:val="26"/>
          <w:sz w:val="26"/>
          <w:szCs w:val="26"/>
          <w:shd w:val="clear" w:color="auto" w:fill="FFFFFF"/>
        </w:rPr>
      </w:pPr>
    </w:p>
    <w:p w:rsidR="00FA4256" w:rsidRDefault="00FA4256" w:rsidP="00FA4256">
      <w:pPr>
        <w:ind w:left="227"/>
        <w:rPr>
          <w:rFonts w:ascii="標楷體" w:eastAsia="標楷體" w:hAnsi="標楷體"/>
        </w:rPr>
      </w:pPr>
      <w:r w:rsidRPr="002B07F1">
        <w:rPr>
          <w:rFonts w:ascii="標楷體" w:eastAsia="標楷體" w:hAnsi="標楷體"/>
        </w:rPr>
        <w:t>二、第2</w:t>
      </w:r>
      <w:r>
        <w:rPr>
          <w:rFonts w:ascii="標楷體" w:eastAsia="標楷體" w:hAnsi="標楷體" w:hint="eastAsia"/>
        </w:rPr>
        <w:t>場</w:t>
      </w:r>
      <w:r w:rsidRPr="002B07F1">
        <w:rPr>
          <w:rFonts w:ascii="標楷體" w:eastAsia="標楷體" w:hAnsi="標楷體"/>
        </w:rPr>
        <w:t>：臺北市</w:t>
      </w:r>
      <w:r>
        <w:rPr>
          <w:rFonts w:ascii="標楷體" w:eastAsia="標楷體" w:hAnsi="標楷體" w:hint="eastAsia"/>
        </w:rPr>
        <w:t>大安</w:t>
      </w:r>
      <w:r w:rsidRPr="002B07F1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龍安</w:t>
      </w:r>
      <w:r w:rsidRPr="002B07F1">
        <w:rPr>
          <w:rFonts w:ascii="標楷體" w:eastAsia="標楷體" w:hAnsi="標楷體"/>
        </w:rPr>
        <w:t>國民小學(</w:t>
      </w:r>
      <w:r w:rsidRPr="001148C6">
        <w:rPr>
          <w:rFonts w:ascii="Times New Roman" w:eastAsia="標楷體" w:hAnsi="Times New Roman" w:cs="Times New Roman"/>
        </w:rPr>
        <w:t>臺北市大安區新生南路三段</w:t>
      </w:r>
      <w:r w:rsidRPr="001148C6">
        <w:rPr>
          <w:rFonts w:ascii="Times New Roman" w:eastAsia="標楷體" w:hAnsi="Times New Roman" w:cs="Times New Roman"/>
        </w:rPr>
        <w:t>33</w:t>
      </w:r>
      <w:r w:rsidRPr="001148C6">
        <w:rPr>
          <w:rFonts w:ascii="Times New Roman" w:eastAsia="標楷體" w:hAnsi="Times New Roman" w:cs="Times New Roman"/>
        </w:rPr>
        <w:t>號</w:t>
      </w:r>
      <w:r w:rsidRPr="002B07F1">
        <w:rPr>
          <w:rFonts w:ascii="標楷體" w:eastAsia="標楷體" w:hAnsi="標楷體"/>
        </w:rPr>
        <w:t>)。</w:t>
      </w:r>
    </w:p>
    <w:p w:rsidR="008D3DD2" w:rsidRPr="008D3DD2" w:rsidRDefault="008D3DD2" w:rsidP="008D3DD2">
      <w:pPr>
        <w:ind w:left="22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  <w:r w:rsidRPr="008D3DD2">
        <w:rPr>
          <w:rFonts w:ascii="標楷體" w:eastAsia="標楷體" w:hAnsi="標楷體" w:hint="eastAsia"/>
          <w:bCs/>
        </w:rPr>
        <w:t>(一)</w:t>
      </w:r>
      <w:r w:rsidRPr="008D3DD2">
        <w:rPr>
          <w:rFonts w:ascii="標楷體" w:eastAsia="標楷體" w:hAnsi="標楷體"/>
          <w:bCs/>
        </w:rPr>
        <w:t>捷運</w:t>
      </w:r>
      <w:r w:rsidRPr="008D3DD2">
        <w:rPr>
          <w:rFonts w:ascii="標楷體" w:eastAsia="標楷體" w:hAnsi="標楷體" w:hint="eastAsia"/>
          <w:bCs/>
        </w:rPr>
        <w:t>：新店線台電大樓站，2號出口左轉，沿辛亥路步行約10餘分即可到達。</w:t>
      </w:r>
    </w:p>
    <w:p w:rsidR="00D95C3D" w:rsidRDefault="00D95C3D" w:rsidP="00D95C3D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71805">
        <w:rPr>
          <w:rFonts w:ascii="標楷體" w:eastAsia="標楷體" w:hAnsi="標楷體" w:hint="eastAsia"/>
        </w:rPr>
        <w:t>(二)</w:t>
      </w:r>
      <w:r w:rsidRPr="00A71805">
        <w:rPr>
          <w:rFonts w:ascii="標楷體" w:eastAsia="標楷體" w:hAnsi="標楷體"/>
        </w:rPr>
        <w:t>公車：</w:t>
      </w:r>
    </w:p>
    <w:p w:rsidR="00ED21AE" w:rsidRDefault="00D95C3D" w:rsidP="00D95C3D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1.</w:t>
      </w:r>
      <w:r w:rsidRPr="00FA4256">
        <w:rPr>
          <w:rFonts w:ascii="標楷體" w:eastAsia="標楷體" w:hAnsi="標楷體" w:hint="eastAsia"/>
        </w:rPr>
        <w:t>「</w:t>
      </w:r>
      <w:r w:rsidRPr="00D95C3D">
        <w:rPr>
          <w:rFonts w:ascii="標楷體" w:eastAsia="標楷體" w:hAnsi="標楷體" w:hint="eastAsia"/>
        </w:rPr>
        <w:t xml:space="preserve">龍安國小(公務人力發展中心) </w:t>
      </w:r>
      <w:r w:rsidRPr="00FA4256">
        <w:rPr>
          <w:rFonts w:ascii="標楷體" w:eastAsia="標楷體" w:hAnsi="標楷體" w:hint="eastAsia"/>
        </w:rPr>
        <w:t>」</w:t>
      </w:r>
      <w:r w:rsidRPr="00D95C3D">
        <w:rPr>
          <w:rFonts w:ascii="標楷體" w:eastAsia="標楷體" w:hAnsi="標楷體" w:hint="eastAsia"/>
        </w:rPr>
        <w:t>：</w:t>
      </w:r>
    </w:p>
    <w:p w:rsidR="00D95C3D" w:rsidRDefault="00ED21AE" w:rsidP="00ED21AE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D95C3D" w:rsidRPr="00D95C3D">
        <w:rPr>
          <w:rFonts w:ascii="標楷體" w:eastAsia="標楷體" w:hAnsi="標楷體" w:hint="eastAsia"/>
        </w:rPr>
        <w:t>0南、52、109、253、280、280新生高架線、</w:t>
      </w:r>
      <w:r w:rsidRPr="00D95C3D">
        <w:rPr>
          <w:rFonts w:ascii="標楷體" w:eastAsia="標楷體" w:hAnsi="標楷體" w:hint="eastAsia"/>
        </w:rPr>
        <w:t>284、284直達車、290、311、505、</w:t>
      </w:r>
    </w:p>
    <w:p w:rsidR="00D95C3D" w:rsidRPr="00ED21AE" w:rsidRDefault="00D95C3D" w:rsidP="00ED21AE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D21AE">
        <w:rPr>
          <w:rFonts w:ascii="標楷體" w:eastAsia="標楷體" w:hAnsi="標楷體" w:hint="eastAsia"/>
        </w:rPr>
        <w:t xml:space="preserve"> </w:t>
      </w:r>
      <w:r w:rsidRPr="00D95C3D">
        <w:rPr>
          <w:rFonts w:ascii="標楷體" w:eastAsia="標楷體" w:hAnsi="標楷體" w:hint="eastAsia"/>
        </w:rPr>
        <w:t>642、643、668、675、676、907、松江幹線、</w:t>
      </w:r>
      <w:r w:rsidR="00ED21AE" w:rsidRPr="00D95C3D">
        <w:rPr>
          <w:rFonts w:ascii="標楷體" w:eastAsia="標楷體" w:hAnsi="標楷體" w:hint="eastAsia"/>
        </w:rPr>
        <w:t>1501、1550</w:t>
      </w:r>
    </w:p>
    <w:p w:rsidR="00C8585B" w:rsidRDefault="00ED21AE" w:rsidP="0042286F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2286F">
        <w:rPr>
          <w:rFonts w:ascii="標楷體" w:eastAsia="標楷體" w:hAnsi="標楷體" w:hint="eastAsia"/>
        </w:rPr>
        <w:t xml:space="preserve"> 2.</w:t>
      </w:r>
      <w:r w:rsidR="0042286F" w:rsidRPr="0042286F">
        <w:rPr>
          <w:rFonts w:ascii="標楷體" w:eastAsia="標楷體" w:hAnsi="標楷體" w:hint="eastAsia"/>
        </w:rPr>
        <w:t xml:space="preserve"> </w:t>
      </w:r>
      <w:r w:rsidR="0042286F" w:rsidRPr="00FA4256">
        <w:rPr>
          <w:rFonts w:ascii="標楷體" w:eastAsia="標楷體" w:hAnsi="標楷體" w:hint="eastAsia"/>
        </w:rPr>
        <w:t>「</w:t>
      </w:r>
      <w:r w:rsidR="0042286F" w:rsidRPr="0042286F">
        <w:rPr>
          <w:rFonts w:ascii="標楷體" w:eastAsia="標楷體" w:hAnsi="標楷體" w:hint="eastAsia"/>
        </w:rPr>
        <w:t xml:space="preserve">大安森林公園(和平) </w:t>
      </w:r>
      <w:r w:rsidR="0042286F" w:rsidRPr="00FA4256">
        <w:rPr>
          <w:rFonts w:ascii="標楷體" w:eastAsia="標楷體" w:hAnsi="標楷體" w:hint="eastAsia"/>
        </w:rPr>
        <w:t>」</w:t>
      </w:r>
      <w:r w:rsidR="0042286F" w:rsidRPr="0042286F">
        <w:rPr>
          <w:rFonts w:ascii="標楷體" w:eastAsia="標楷體" w:hAnsi="標楷體" w:hint="eastAsia"/>
        </w:rPr>
        <w:t>：15、18、74、207、211、235、237、278、278區間車、</w:t>
      </w:r>
    </w:p>
    <w:p w:rsidR="00D95C3D" w:rsidRPr="0042286F" w:rsidRDefault="00C8585B" w:rsidP="0042286F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2286F" w:rsidRPr="0042286F">
        <w:rPr>
          <w:rFonts w:ascii="標楷體" w:eastAsia="標楷體" w:hAnsi="標楷體" w:hint="eastAsia"/>
        </w:rPr>
        <w:t>284、284直達車、295、662、663、和平幹線</w:t>
      </w:r>
      <w:r w:rsidR="00513E03" w:rsidRPr="00FA4256">
        <w:rPr>
          <w:rFonts w:ascii="標楷體" w:eastAsia="標楷體" w:hAnsi="標楷體" w:hint="eastAsia"/>
        </w:rPr>
        <w:t>。</w:t>
      </w:r>
    </w:p>
    <w:p w:rsidR="00D95C3D" w:rsidRPr="0042286F" w:rsidRDefault="00D95C3D" w:rsidP="00D95C3D">
      <w:pPr>
        <w:ind w:left="227"/>
        <w:rPr>
          <w:rFonts w:ascii="標楷體" w:eastAsia="標楷體" w:hAnsi="標楷體"/>
        </w:rPr>
      </w:pPr>
    </w:p>
    <w:p w:rsidR="00FA4256" w:rsidRDefault="00FA4256" w:rsidP="00FA4256">
      <w:pPr>
        <w:ind w:left="227"/>
        <w:rPr>
          <w:rFonts w:ascii="標楷體" w:eastAsia="標楷體" w:hAnsi="標楷體"/>
        </w:rPr>
      </w:pPr>
      <w:r w:rsidRPr="002B07F1">
        <w:rPr>
          <w:rFonts w:ascii="標楷體" w:eastAsia="標楷體" w:hAnsi="標楷體" w:hint="eastAsia"/>
        </w:rPr>
        <w:t>三</w:t>
      </w:r>
      <w:r w:rsidRPr="002B07F1">
        <w:rPr>
          <w:rFonts w:ascii="標楷體" w:eastAsia="標楷體" w:hAnsi="標楷體"/>
        </w:rPr>
        <w:t>、第</w:t>
      </w:r>
      <w:r w:rsidRPr="002B07F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場</w:t>
      </w:r>
      <w:r w:rsidRPr="002B07F1">
        <w:rPr>
          <w:rFonts w:ascii="標楷體" w:eastAsia="標楷體" w:hAnsi="標楷體"/>
        </w:rPr>
        <w:t>：臺北市</w:t>
      </w:r>
      <w:r>
        <w:rPr>
          <w:rFonts w:ascii="標楷體" w:eastAsia="標楷體" w:hAnsi="標楷體" w:hint="eastAsia"/>
        </w:rPr>
        <w:t>松山區民族</w:t>
      </w:r>
      <w:r w:rsidRPr="002B07F1">
        <w:rPr>
          <w:rFonts w:ascii="標楷體" w:eastAsia="標楷體" w:hAnsi="標楷體"/>
        </w:rPr>
        <w:t>國民小學(臺北市</w:t>
      </w:r>
      <w:r w:rsidRPr="009C574F">
        <w:rPr>
          <w:rFonts w:ascii="Times New Roman" w:eastAsia="標楷體" w:hAnsi="Times New Roman" w:cs="Times New Roman"/>
        </w:rPr>
        <w:t>松山區民生東路四段</w:t>
      </w:r>
      <w:r w:rsidRPr="009C574F">
        <w:rPr>
          <w:rFonts w:ascii="Times New Roman" w:eastAsia="標楷體" w:hAnsi="Times New Roman" w:cs="Times New Roman"/>
        </w:rPr>
        <w:t>97</w:t>
      </w:r>
      <w:r w:rsidRPr="009C574F">
        <w:rPr>
          <w:rFonts w:ascii="Times New Roman" w:eastAsia="標楷體" w:hAnsi="Times New Roman" w:cs="Times New Roman"/>
        </w:rPr>
        <w:t>巷</w:t>
      </w:r>
      <w:r w:rsidRPr="009C574F">
        <w:rPr>
          <w:rFonts w:ascii="Times New Roman" w:eastAsia="標楷體" w:hAnsi="Times New Roman" w:cs="Times New Roman"/>
        </w:rPr>
        <w:t>7</w:t>
      </w:r>
      <w:r w:rsidRPr="009C574F">
        <w:rPr>
          <w:rFonts w:ascii="Times New Roman" w:eastAsia="標楷體" w:hAnsi="Times New Roman" w:cs="Times New Roman"/>
        </w:rPr>
        <w:t>號</w:t>
      </w:r>
      <w:r w:rsidRPr="002B07F1">
        <w:rPr>
          <w:rFonts w:ascii="標楷體" w:eastAsia="標楷體" w:hAnsi="標楷體"/>
        </w:rPr>
        <w:t>)。</w:t>
      </w:r>
    </w:p>
    <w:p w:rsidR="00A71805" w:rsidRPr="00D95C3D" w:rsidRDefault="00A71805" w:rsidP="00D95C3D">
      <w:pPr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Pr="00D95C3D">
        <w:rPr>
          <w:rFonts w:ascii="標楷體" w:eastAsia="標楷體" w:hAnsi="標楷體" w:hint="eastAsia"/>
        </w:rPr>
        <w:t>(一)</w:t>
      </w:r>
      <w:r w:rsidR="00FA4256" w:rsidRPr="00D95C3D">
        <w:rPr>
          <w:rFonts w:ascii="標楷體" w:eastAsia="標楷體" w:hAnsi="標楷體"/>
        </w:rPr>
        <w:t>捷運</w:t>
      </w:r>
      <w:r w:rsidR="0057044D" w:rsidRPr="00D95C3D">
        <w:rPr>
          <w:rFonts w:ascii="標楷體" w:eastAsia="標楷體" w:hAnsi="標楷體" w:hint="eastAsia"/>
        </w:rPr>
        <w:t>：文湖線松山機場站</w:t>
      </w:r>
      <w:r w:rsidR="009C3302">
        <w:rPr>
          <w:rFonts w:ascii="標楷體" w:eastAsia="標楷體" w:hAnsi="標楷體" w:hint="eastAsia"/>
        </w:rPr>
        <w:t>，步行15分鐘。</w:t>
      </w:r>
      <w:r w:rsidR="0057044D" w:rsidRPr="00D95C3D">
        <w:rPr>
          <w:rFonts w:ascii="標楷體" w:eastAsia="標楷體" w:hAnsi="標楷體"/>
        </w:rPr>
        <w:t xml:space="preserve"> </w:t>
      </w:r>
    </w:p>
    <w:p w:rsidR="00A71805" w:rsidRPr="00D95C3D" w:rsidRDefault="00A71805" w:rsidP="00D95C3D">
      <w:pPr>
        <w:rPr>
          <w:rFonts w:ascii="標楷體" w:eastAsia="標楷體" w:hAnsi="標楷體"/>
        </w:rPr>
      </w:pPr>
      <w:r w:rsidRPr="00D95C3D">
        <w:rPr>
          <w:rFonts w:ascii="標楷體" w:eastAsia="標楷體" w:hAnsi="標楷體" w:hint="eastAsia"/>
        </w:rPr>
        <w:t xml:space="preserve">  </w:t>
      </w:r>
      <w:r w:rsidR="00D95C3D">
        <w:rPr>
          <w:rFonts w:ascii="標楷體" w:eastAsia="標楷體" w:hAnsi="標楷體" w:hint="eastAsia"/>
        </w:rPr>
        <w:t xml:space="preserve">  </w:t>
      </w:r>
      <w:r w:rsidRPr="00D95C3D">
        <w:rPr>
          <w:rFonts w:ascii="標楷體" w:eastAsia="標楷體" w:hAnsi="標楷體" w:hint="eastAsia"/>
        </w:rPr>
        <w:t xml:space="preserve"> (二)</w:t>
      </w:r>
      <w:r w:rsidR="00FA4256" w:rsidRPr="00D95C3D">
        <w:rPr>
          <w:rFonts w:ascii="標楷體" w:eastAsia="標楷體" w:hAnsi="標楷體"/>
        </w:rPr>
        <w:t>公車：</w:t>
      </w:r>
    </w:p>
    <w:p w:rsidR="00A71805" w:rsidRDefault="00A71805" w:rsidP="00A71805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1.</w:t>
      </w:r>
      <w:r w:rsidR="00FA4256" w:rsidRPr="00FA4256">
        <w:rPr>
          <w:rFonts w:ascii="標楷體" w:eastAsia="標楷體" w:hAnsi="標楷體" w:hint="eastAsia"/>
        </w:rPr>
        <w:t>「公教住宅」： 12、225、262、262(區間)、505、518、521、612、612(區間車)、</w:t>
      </w:r>
    </w:p>
    <w:p w:rsidR="00A71805" w:rsidRPr="00A71805" w:rsidRDefault="00A71805" w:rsidP="00A71805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</w:t>
      </w:r>
      <w:r w:rsidR="00FA4256" w:rsidRPr="00FA4256">
        <w:rPr>
          <w:rFonts w:ascii="標楷體" w:eastAsia="標楷體" w:hAnsi="標楷體" w:hint="eastAsia"/>
        </w:rPr>
        <w:t>63、652、672、905正副、棕1</w:t>
      </w:r>
      <w:r w:rsidR="00513E03" w:rsidRPr="00FA4256">
        <w:rPr>
          <w:rFonts w:ascii="標楷體" w:eastAsia="標楷體" w:hAnsi="標楷體" w:hint="eastAsia"/>
        </w:rPr>
        <w:t>。</w:t>
      </w:r>
    </w:p>
    <w:p w:rsidR="00A71805" w:rsidRDefault="008D3DD2" w:rsidP="00A71805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A71805">
        <w:rPr>
          <w:rFonts w:ascii="標楷體" w:eastAsia="標楷體" w:hAnsi="標楷體" w:hint="eastAsia"/>
        </w:rPr>
        <w:t>2.</w:t>
      </w:r>
      <w:r w:rsidR="00FA4256" w:rsidRPr="00FA4256">
        <w:rPr>
          <w:rFonts w:ascii="標楷體" w:eastAsia="標楷體" w:hAnsi="標楷體"/>
        </w:rPr>
        <w:t>「</w:t>
      </w:r>
      <w:r w:rsidR="00FA4256" w:rsidRPr="00FA4256">
        <w:rPr>
          <w:rFonts w:ascii="標楷體" w:eastAsia="標楷體" w:hAnsi="標楷體" w:hint="eastAsia"/>
        </w:rPr>
        <w:t>富錦街口」：33、262、285、630、敦化幹線、214區、225、262區、275全、275</w:t>
      </w:r>
    </w:p>
    <w:p w:rsidR="00FA4256" w:rsidRPr="00FA4256" w:rsidRDefault="00A71805" w:rsidP="00A71805">
      <w:pPr>
        <w:ind w:left="2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="00FA4256" w:rsidRPr="00FA4256">
        <w:rPr>
          <w:rFonts w:ascii="標楷體" w:eastAsia="標楷體" w:hAnsi="標楷體" w:hint="eastAsia"/>
        </w:rPr>
        <w:t>副、275區、254左、906、909、長庚大學。</w:t>
      </w:r>
    </w:p>
    <w:p w:rsidR="00FA4256" w:rsidRPr="00FA4256" w:rsidRDefault="00FA4256" w:rsidP="00FA4256">
      <w:pPr>
        <w:ind w:left="227"/>
        <w:rPr>
          <w:rFonts w:ascii="標楷體" w:eastAsia="標楷體" w:hAnsi="標楷體"/>
        </w:rPr>
      </w:pPr>
    </w:p>
    <w:p w:rsidR="00FA4256" w:rsidRPr="00064D0F" w:rsidRDefault="00FA4256" w:rsidP="00FA4256">
      <w:pPr>
        <w:ind w:left="227"/>
        <w:rPr>
          <w:rFonts w:ascii="標楷體" w:eastAsia="標楷體" w:hAnsi="標楷體"/>
        </w:rPr>
      </w:pPr>
      <w:r w:rsidRPr="002B07F1">
        <w:rPr>
          <w:rFonts w:ascii="標楷體" w:eastAsia="標楷體" w:hAnsi="標楷體" w:hint="eastAsia"/>
        </w:rPr>
        <w:t>四</w:t>
      </w:r>
      <w:r w:rsidRPr="002B07F1">
        <w:rPr>
          <w:rFonts w:ascii="標楷體" w:eastAsia="標楷體" w:hAnsi="標楷體"/>
        </w:rPr>
        <w:t>、</w:t>
      </w:r>
      <w:r w:rsidRPr="00064D0F">
        <w:rPr>
          <w:rFonts w:ascii="標楷體" w:eastAsia="標楷體" w:hAnsi="標楷體"/>
        </w:rPr>
        <w:t>本研習不提供車位，請多加運用大眾交通運輸工具前往。</w:t>
      </w:r>
    </w:p>
    <w:p w:rsidR="00FA4256" w:rsidRDefault="00FA4256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</w:p>
    <w:p w:rsidR="001068BA" w:rsidRPr="00F24F16" w:rsidRDefault="00FA4256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捌</w:t>
      </w:r>
      <w:r w:rsidR="001068BA" w:rsidRPr="00F24F16">
        <w:rPr>
          <w:rFonts w:ascii="標楷體" w:eastAsia="標楷體" w:hAnsi="標楷體" w:hint="eastAsia"/>
          <w:b/>
          <w:bCs/>
          <w:sz w:val="28"/>
        </w:rPr>
        <w:t>、其他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一、請惠允報名教師公假課務派代參與研習，各場全程參與者，核予3小時研習時數。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二、響應環保，請自備環保杯。</w:t>
      </w:r>
    </w:p>
    <w:p w:rsidR="001068BA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三、避免影響學生學習及安全，各場學校不開放停車，請搭乘大眾交通工具。</w:t>
      </w:r>
    </w:p>
    <w:p w:rsidR="00CD4E12" w:rsidRPr="005839BA" w:rsidRDefault="00CF25C5" w:rsidP="005839B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5839BA" w:rsidRPr="005839BA">
        <w:rPr>
          <w:rFonts w:ascii="標楷體" w:eastAsia="標楷體" w:hAnsi="標楷體" w:hint="eastAsia"/>
        </w:rPr>
        <w:t>為落實新型冠狀病毒防疫，研習期間請務必配戴口罩，若有發燒呼吸道症狀（咳嗽、喉嚨痛、打噴嚔）等症狀，請勿到訓。另防疫期間為維護研習品質，恕不接受現場報</w:t>
      </w:r>
      <w:r w:rsidR="005839BA">
        <w:rPr>
          <w:rFonts w:ascii="標楷體" w:eastAsia="標楷體" w:hAnsi="標楷體" w:hint="eastAsia"/>
        </w:rPr>
        <w:t>名。</w:t>
      </w:r>
    </w:p>
    <w:p w:rsidR="001068BA" w:rsidRPr="00F24F16" w:rsidRDefault="00FA4256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玖</w:t>
      </w:r>
      <w:r w:rsidR="001068BA">
        <w:rPr>
          <w:rFonts w:ascii="標楷體" w:eastAsia="標楷體" w:hAnsi="標楷體" w:hint="eastAsia"/>
          <w:b/>
          <w:bCs/>
          <w:sz w:val="28"/>
        </w:rPr>
        <w:t>、經費需求</w:t>
      </w:r>
    </w:p>
    <w:p w:rsidR="001068BA" w:rsidRPr="000A3838" w:rsidRDefault="001068BA" w:rsidP="001068BA">
      <w:pPr>
        <w:ind w:leftChars="117" w:left="281" w:firstLineChars="100" w:firstLine="24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本研習由教育局</w:t>
      </w:r>
      <w:r w:rsidRPr="000A3838">
        <w:rPr>
          <w:rFonts w:eastAsia="標楷體" w:hint="eastAsia"/>
        </w:rPr>
        <w:t>1</w:t>
      </w:r>
      <w:r w:rsidR="005A1DC8">
        <w:rPr>
          <w:rFonts w:eastAsia="標楷體" w:hint="eastAsia"/>
        </w:rPr>
        <w:t>09</w:t>
      </w:r>
      <w:r w:rsidRPr="000A3838">
        <w:rPr>
          <w:rFonts w:ascii="標楷體" w:eastAsia="標楷體" w:hAnsi="標楷體" w:hint="eastAsia"/>
        </w:rPr>
        <w:t>年度相關經費項下支應。</w:t>
      </w:r>
    </w:p>
    <w:p w:rsidR="001068BA" w:rsidRPr="00D87CFB" w:rsidRDefault="00FA4256" w:rsidP="00D87CFB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拾</w:t>
      </w:r>
      <w:r w:rsidR="001068BA" w:rsidRPr="00F24F16">
        <w:rPr>
          <w:rFonts w:ascii="標楷體" w:eastAsia="標楷體" w:hAnsi="標楷體" w:hint="eastAsia"/>
          <w:b/>
          <w:bCs/>
          <w:sz w:val="28"/>
        </w:rPr>
        <w:t>、本計畫陳報教育局核可後實施，修正時亦同。</w:t>
      </w:r>
    </w:p>
    <w:sectPr w:rsidR="001068BA" w:rsidRPr="00D87CFB" w:rsidSect="00B148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F1" w:rsidRDefault="00766AF1" w:rsidP="009271A3">
      <w:r>
        <w:separator/>
      </w:r>
    </w:p>
  </w:endnote>
  <w:endnote w:type="continuationSeparator" w:id="0">
    <w:p w:rsidR="00766AF1" w:rsidRDefault="00766AF1" w:rsidP="0092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F1" w:rsidRDefault="00766AF1" w:rsidP="009271A3">
      <w:r>
        <w:separator/>
      </w:r>
    </w:p>
  </w:footnote>
  <w:footnote w:type="continuationSeparator" w:id="0">
    <w:p w:rsidR="00766AF1" w:rsidRDefault="00766AF1" w:rsidP="0092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BA0"/>
    <w:multiLevelType w:val="multilevel"/>
    <w:tmpl w:val="EB164B3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37" w:hanging="453"/>
      </w:pPr>
      <w:rPr>
        <w:rFonts w:hint="eastAsia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64876262"/>
    <w:multiLevelType w:val="multilevel"/>
    <w:tmpl w:val="F5988C1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  <w:sz w:val="24"/>
        <w:szCs w:val="24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7D631042"/>
    <w:multiLevelType w:val="multilevel"/>
    <w:tmpl w:val="CFC65438"/>
    <w:lvl w:ilvl="0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(%2)"/>
      <w:lvlJc w:val="left"/>
      <w:pPr>
        <w:ind w:left="1153" w:hanging="390"/>
      </w:pPr>
    </w:lvl>
    <w:lvl w:ilvl="2">
      <w:start w:val="1"/>
      <w:numFmt w:val="decimal"/>
      <w:lvlText w:val="%3."/>
      <w:lvlJc w:val="left"/>
      <w:pPr>
        <w:ind w:left="1603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C7"/>
    <w:rsid w:val="00012560"/>
    <w:rsid w:val="00012CF0"/>
    <w:rsid w:val="00054939"/>
    <w:rsid w:val="000A7080"/>
    <w:rsid w:val="000C48E3"/>
    <w:rsid w:val="000D79F5"/>
    <w:rsid w:val="001068BA"/>
    <w:rsid w:val="001148C6"/>
    <w:rsid w:val="00130B9A"/>
    <w:rsid w:val="00283029"/>
    <w:rsid w:val="00291EA2"/>
    <w:rsid w:val="002A3659"/>
    <w:rsid w:val="002A7E68"/>
    <w:rsid w:val="002C5363"/>
    <w:rsid w:val="002E0DAF"/>
    <w:rsid w:val="0030114D"/>
    <w:rsid w:val="00311A5F"/>
    <w:rsid w:val="003E337D"/>
    <w:rsid w:val="0042286F"/>
    <w:rsid w:val="004361CE"/>
    <w:rsid w:val="00464835"/>
    <w:rsid w:val="004B025C"/>
    <w:rsid w:val="004B46EF"/>
    <w:rsid w:val="004C4EEC"/>
    <w:rsid w:val="004F103B"/>
    <w:rsid w:val="004F39FF"/>
    <w:rsid w:val="00513E03"/>
    <w:rsid w:val="00545EFC"/>
    <w:rsid w:val="0057044D"/>
    <w:rsid w:val="0058058F"/>
    <w:rsid w:val="005839BA"/>
    <w:rsid w:val="005A1DC8"/>
    <w:rsid w:val="005A7788"/>
    <w:rsid w:val="006004C7"/>
    <w:rsid w:val="006010EB"/>
    <w:rsid w:val="006629EE"/>
    <w:rsid w:val="00676995"/>
    <w:rsid w:val="006A58C1"/>
    <w:rsid w:val="006B04E1"/>
    <w:rsid w:val="0072717B"/>
    <w:rsid w:val="00766AF1"/>
    <w:rsid w:val="007907C1"/>
    <w:rsid w:val="007B0A4F"/>
    <w:rsid w:val="007C3B5E"/>
    <w:rsid w:val="007C6CC7"/>
    <w:rsid w:val="00822FC8"/>
    <w:rsid w:val="008371BE"/>
    <w:rsid w:val="008A46B7"/>
    <w:rsid w:val="008D3DD2"/>
    <w:rsid w:val="008F5FF7"/>
    <w:rsid w:val="009271A3"/>
    <w:rsid w:val="009B4B60"/>
    <w:rsid w:val="009B5C17"/>
    <w:rsid w:val="009C3302"/>
    <w:rsid w:val="00A00800"/>
    <w:rsid w:val="00A05A8D"/>
    <w:rsid w:val="00A119D4"/>
    <w:rsid w:val="00A24F71"/>
    <w:rsid w:val="00A45F67"/>
    <w:rsid w:val="00A6625F"/>
    <w:rsid w:val="00A71805"/>
    <w:rsid w:val="00A96E33"/>
    <w:rsid w:val="00AC2F79"/>
    <w:rsid w:val="00AC69ED"/>
    <w:rsid w:val="00B00FD9"/>
    <w:rsid w:val="00B1485E"/>
    <w:rsid w:val="00B216E5"/>
    <w:rsid w:val="00B81738"/>
    <w:rsid w:val="00B94764"/>
    <w:rsid w:val="00BA1CEC"/>
    <w:rsid w:val="00BA38BF"/>
    <w:rsid w:val="00BF34BD"/>
    <w:rsid w:val="00BF370C"/>
    <w:rsid w:val="00C4789C"/>
    <w:rsid w:val="00C54EF8"/>
    <w:rsid w:val="00C76DF8"/>
    <w:rsid w:val="00C8585B"/>
    <w:rsid w:val="00CC7B5F"/>
    <w:rsid w:val="00CD4E12"/>
    <w:rsid w:val="00CF25C5"/>
    <w:rsid w:val="00D00D9F"/>
    <w:rsid w:val="00D16C6B"/>
    <w:rsid w:val="00D74AA7"/>
    <w:rsid w:val="00D83C68"/>
    <w:rsid w:val="00D85D54"/>
    <w:rsid w:val="00D87CFB"/>
    <w:rsid w:val="00D95C3D"/>
    <w:rsid w:val="00D95FCE"/>
    <w:rsid w:val="00DA2C0C"/>
    <w:rsid w:val="00DE53C7"/>
    <w:rsid w:val="00E03F1A"/>
    <w:rsid w:val="00E242C2"/>
    <w:rsid w:val="00E751A8"/>
    <w:rsid w:val="00E75502"/>
    <w:rsid w:val="00EA418F"/>
    <w:rsid w:val="00EC5B92"/>
    <w:rsid w:val="00ED21AE"/>
    <w:rsid w:val="00EE50CE"/>
    <w:rsid w:val="00F31EF3"/>
    <w:rsid w:val="00F86D47"/>
    <w:rsid w:val="00F933F0"/>
    <w:rsid w:val="00FA4256"/>
    <w:rsid w:val="00FB054B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4A163"/>
  <w15:chartTrackingRefBased/>
  <w15:docId w15:val="{CDDB76AC-AD35-4D48-A1FA-B65006F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A425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1A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A425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7">
    <w:name w:val="List Paragraph"/>
    <w:basedOn w:val="a"/>
    <w:rsid w:val="00FA4256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303</Words>
  <Characters>1732</Characters>
  <Application>Microsoft Office Word</Application>
  <DocSecurity>0</DocSecurity>
  <Lines>14</Lines>
  <Paragraphs>4</Paragraphs>
  <ScaleCrop>false</ScaleCrop>
  <Company>MEPS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104nb</dc:creator>
  <cp:keywords/>
  <dc:description/>
  <cp:lastModifiedBy>Windows 使用者</cp:lastModifiedBy>
  <cp:revision>90</cp:revision>
  <dcterms:created xsi:type="dcterms:W3CDTF">2016-09-26T01:43:00Z</dcterms:created>
  <dcterms:modified xsi:type="dcterms:W3CDTF">2020-09-11T00:35:00Z</dcterms:modified>
</cp:coreProperties>
</file>