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4B" w:rsidRPr="00714F43" w:rsidRDefault="00B5597A" w:rsidP="00485304">
      <w:pPr>
        <w:jc w:val="center"/>
        <w:rPr>
          <w:rFonts w:ascii="標楷體" w:eastAsia="標楷體" w:hAnsi="標楷體"/>
          <w:sz w:val="28"/>
          <w:szCs w:val="28"/>
        </w:rPr>
      </w:pPr>
      <w:bookmarkStart w:id="0" w:name="_GoBack"/>
      <w:r w:rsidRPr="00714F43">
        <w:rPr>
          <w:rFonts w:ascii="標楷體" w:eastAsia="標楷體" w:hAnsi="標楷體" w:hint="eastAsia"/>
          <w:sz w:val="28"/>
          <w:szCs w:val="28"/>
        </w:rPr>
        <w:t>臺北市國民小學學生</w:t>
      </w:r>
      <w:r w:rsidR="000A0270" w:rsidRPr="00714F43">
        <w:rPr>
          <w:rFonts w:ascii="標楷體" w:eastAsia="標楷體" w:hAnsi="標楷體" w:hint="eastAsia"/>
          <w:sz w:val="28"/>
          <w:szCs w:val="28"/>
        </w:rPr>
        <w:t>成績評量補充規定</w:t>
      </w:r>
      <w:r w:rsidR="00485304" w:rsidRPr="00714F43">
        <w:rPr>
          <w:rFonts w:ascii="標楷體" w:eastAsia="標楷體" w:hAnsi="標楷體" w:hint="eastAsia"/>
          <w:sz w:val="28"/>
          <w:szCs w:val="28"/>
        </w:rPr>
        <w:t>條文</w:t>
      </w:r>
      <w:r w:rsidR="00714F43">
        <w:rPr>
          <w:rFonts w:ascii="標楷體" w:eastAsia="標楷體" w:hAnsi="標楷體" w:hint="eastAsia"/>
          <w:sz w:val="28"/>
          <w:szCs w:val="28"/>
        </w:rPr>
        <w:t>修正</w:t>
      </w:r>
      <w:r w:rsidR="00485304" w:rsidRPr="00714F43">
        <w:rPr>
          <w:rFonts w:ascii="標楷體" w:eastAsia="標楷體" w:hAnsi="標楷體" w:hint="eastAsia"/>
          <w:sz w:val="28"/>
          <w:szCs w:val="28"/>
        </w:rPr>
        <w:t>對照表</w:t>
      </w:r>
    </w:p>
    <w:tbl>
      <w:tblPr>
        <w:tblStyle w:val="a3"/>
        <w:tblW w:w="0" w:type="auto"/>
        <w:tblLook w:val="04A0" w:firstRow="1" w:lastRow="0" w:firstColumn="1" w:lastColumn="0" w:noHBand="0" w:noVBand="1"/>
      </w:tblPr>
      <w:tblGrid>
        <w:gridCol w:w="3102"/>
        <w:gridCol w:w="3102"/>
        <w:gridCol w:w="2835"/>
      </w:tblGrid>
      <w:tr w:rsidR="00714F43" w:rsidRPr="00714F43" w:rsidTr="00485304">
        <w:trPr>
          <w:tblHeader/>
        </w:trPr>
        <w:tc>
          <w:tcPr>
            <w:tcW w:w="3102" w:type="dxa"/>
          </w:tcPr>
          <w:bookmarkEnd w:id="0"/>
          <w:p w:rsidR="00CF1BF6" w:rsidRPr="00714F43" w:rsidRDefault="00CF1BF6" w:rsidP="00884453">
            <w:pPr>
              <w:jc w:val="center"/>
              <w:rPr>
                <w:rFonts w:ascii="標楷體" w:eastAsia="標楷體" w:hAnsi="標楷體"/>
                <w:sz w:val="26"/>
                <w:szCs w:val="26"/>
              </w:rPr>
            </w:pPr>
            <w:r w:rsidRPr="00714F43">
              <w:rPr>
                <w:rFonts w:ascii="標楷體" w:eastAsia="標楷體" w:hAnsi="標楷體" w:hint="eastAsia"/>
                <w:sz w:val="26"/>
                <w:szCs w:val="26"/>
              </w:rPr>
              <w:t>修正條文</w:t>
            </w:r>
          </w:p>
        </w:tc>
        <w:tc>
          <w:tcPr>
            <w:tcW w:w="3102" w:type="dxa"/>
          </w:tcPr>
          <w:p w:rsidR="00CF1BF6" w:rsidRPr="00714F43" w:rsidRDefault="00CF1BF6" w:rsidP="00485304">
            <w:pPr>
              <w:jc w:val="center"/>
              <w:rPr>
                <w:rFonts w:ascii="標楷體" w:eastAsia="標楷體" w:hAnsi="標楷體"/>
                <w:sz w:val="26"/>
                <w:szCs w:val="26"/>
              </w:rPr>
            </w:pPr>
            <w:r w:rsidRPr="00714F43">
              <w:rPr>
                <w:rFonts w:ascii="標楷體" w:eastAsia="標楷體" w:hAnsi="標楷體" w:hint="eastAsia"/>
                <w:sz w:val="26"/>
                <w:szCs w:val="26"/>
              </w:rPr>
              <w:t>現行條文</w:t>
            </w:r>
            <w:r w:rsidR="00884453" w:rsidRPr="00714F43">
              <w:rPr>
                <w:rFonts w:ascii="標楷體" w:eastAsia="標楷體" w:hAnsi="標楷體" w:hint="eastAsia"/>
                <w:sz w:val="26"/>
                <w:szCs w:val="26"/>
              </w:rPr>
              <w:t>(</w:t>
            </w:r>
            <w:r w:rsidR="00485304" w:rsidRPr="00714F43">
              <w:rPr>
                <w:rFonts w:ascii="標楷體" w:eastAsia="標楷體" w:hAnsi="標楷體" w:hint="eastAsia"/>
                <w:sz w:val="26"/>
                <w:szCs w:val="26"/>
              </w:rPr>
              <w:t>101</w:t>
            </w:r>
            <w:r w:rsidR="00884453" w:rsidRPr="00714F43">
              <w:rPr>
                <w:rFonts w:ascii="標楷體" w:eastAsia="標楷體" w:hAnsi="標楷體" w:hint="eastAsia"/>
                <w:sz w:val="26"/>
                <w:szCs w:val="26"/>
              </w:rPr>
              <w:t>.8.1</w:t>
            </w:r>
            <w:r w:rsidR="00485304" w:rsidRPr="00714F43">
              <w:rPr>
                <w:rFonts w:ascii="標楷體" w:eastAsia="標楷體" w:hAnsi="標楷體" w:hint="eastAsia"/>
                <w:sz w:val="26"/>
                <w:szCs w:val="26"/>
              </w:rPr>
              <w:t>0</w:t>
            </w:r>
            <w:r w:rsidR="00884453" w:rsidRPr="00714F43">
              <w:rPr>
                <w:rFonts w:ascii="標楷體" w:eastAsia="標楷體" w:hAnsi="標楷體" w:hint="eastAsia"/>
                <w:sz w:val="26"/>
                <w:szCs w:val="26"/>
              </w:rPr>
              <w:t>)</w:t>
            </w:r>
          </w:p>
        </w:tc>
        <w:tc>
          <w:tcPr>
            <w:tcW w:w="2835" w:type="dxa"/>
          </w:tcPr>
          <w:p w:rsidR="00CF1BF6" w:rsidRPr="00714F43" w:rsidRDefault="00CF1BF6" w:rsidP="00884453">
            <w:pPr>
              <w:jc w:val="center"/>
              <w:rPr>
                <w:rFonts w:ascii="標楷體" w:eastAsia="標楷體" w:hAnsi="標楷體"/>
                <w:sz w:val="26"/>
                <w:szCs w:val="26"/>
              </w:rPr>
            </w:pPr>
            <w:r w:rsidRPr="00714F43">
              <w:rPr>
                <w:rFonts w:ascii="標楷體" w:eastAsia="標楷體" w:hAnsi="標楷體" w:hint="eastAsia"/>
                <w:sz w:val="26"/>
                <w:szCs w:val="26"/>
              </w:rPr>
              <w:t>修正說明</w:t>
            </w:r>
          </w:p>
        </w:tc>
      </w:tr>
      <w:tr w:rsidR="00714F43" w:rsidRPr="00714F43" w:rsidTr="00485304">
        <w:tc>
          <w:tcPr>
            <w:tcW w:w="3102" w:type="dxa"/>
          </w:tcPr>
          <w:p w:rsidR="00CF1BF6" w:rsidRPr="00714F43" w:rsidRDefault="00CF1BF6" w:rsidP="00985B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34" w:left="485" w:hangingChars="218" w:hanging="567"/>
              <w:rPr>
                <w:rFonts w:ascii="標楷體" w:eastAsia="標楷體" w:hAnsi="標楷體" w:cs="細明體"/>
                <w:kern w:val="0"/>
                <w:szCs w:val="24"/>
              </w:rPr>
            </w:pPr>
            <w:r w:rsidRPr="00714F43">
              <w:rPr>
                <w:rFonts w:ascii="標楷體" w:eastAsia="標楷體" w:hAnsi="標楷體" w:hint="eastAsia"/>
                <w:sz w:val="26"/>
                <w:szCs w:val="26"/>
              </w:rPr>
              <w:t>一、</w:t>
            </w:r>
            <w:r w:rsidR="000A0270" w:rsidRPr="00714F43">
              <w:rPr>
                <w:rFonts w:ascii="標楷體" w:eastAsia="標楷體" w:hAnsi="標楷體" w:cs="細明體" w:hint="eastAsia"/>
                <w:kern w:val="0"/>
                <w:sz w:val="26"/>
                <w:szCs w:val="26"/>
              </w:rPr>
              <w:t>臺北市政府教育局（以下簡稱本局）為規範臺北市公私立國民小學（以下簡稱學校）學生成績評量，特依國民教育法第十三條第一項與國民小學及國民中學學生成績評量準則訂定本補充規定。</w:t>
            </w:r>
          </w:p>
        </w:tc>
        <w:tc>
          <w:tcPr>
            <w:tcW w:w="3102" w:type="dxa"/>
          </w:tcPr>
          <w:p w:rsidR="00CF1BF6" w:rsidRPr="00714F43" w:rsidRDefault="00CF1BF6" w:rsidP="00985B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34" w:left="485" w:hangingChars="218" w:hanging="567"/>
              <w:rPr>
                <w:rFonts w:ascii="標楷體" w:eastAsia="標楷體" w:hAnsi="標楷體" w:cs="細明體"/>
                <w:kern w:val="0"/>
                <w:szCs w:val="24"/>
              </w:rPr>
            </w:pPr>
            <w:r w:rsidRPr="00714F43">
              <w:rPr>
                <w:rFonts w:ascii="標楷體" w:eastAsia="標楷體" w:hAnsi="標楷體" w:hint="eastAsia"/>
                <w:sz w:val="26"/>
                <w:szCs w:val="26"/>
              </w:rPr>
              <w:t>一、</w:t>
            </w:r>
            <w:r w:rsidR="00994D3F" w:rsidRPr="00714F43">
              <w:rPr>
                <w:rFonts w:ascii="標楷體" w:eastAsia="標楷體" w:hAnsi="標楷體" w:cs="細明體" w:hint="eastAsia"/>
                <w:kern w:val="0"/>
                <w:sz w:val="26"/>
                <w:szCs w:val="26"/>
              </w:rPr>
              <w:t>臺北市政府教育局（以下簡稱本局）為規範臺北市公私立國民小學（以下簡稱學校）學生成績評量，特依國民教育法第十三條第一項與國民小學及國民中學學生成績評量準則訂定本補充規定。</w:t>
            </w:r>
          </w:p>
        </w:tc>
        <w:tc>
          <w:tcPr>
            <w:tcW w:w="2835" w:type="dxa"/>
          </w:tcPr>
          <w:p w:rsidR="00CF1BF6" w:rsidRPr="00714F43" w:rsidRDefault="004179C9">
            <w:pPr>
              <w:rPr>
                <w:rFonts w:ascii="標楷體" w:eastAsia="標楷體" w:hAnsi="標楷體"/>
                <w:sz w:val="26"/>
                <w:szCs w:val="26"/>
              </w:rPr>
            </w:pPr>
            <w:r w:rsidRPr="00714F43">
              <w:rPr>
                <w:rFonts w:ascii="標楷體" w:eastAsia="標楷體" w:hAnsi="標楷體" w:hint="eastAsia"/>
                <w:sz w:val="26"/>
                <w:szCs w:val="26"/>
              </w:rPr>
              <w:t>未</w:t>
            </w:r>
            <w:r w:rsidR="00CF1BF6" w:rsidRPr="00714F43">
              <w:rPr>
                <w:rFonts w:ascii="標楷體" w:eastAsia="標楷體" w:hAnsi="標楷體" w:hint="eastAsia"/>
                <w:sz w:val="26"/>
                <w:szCs w:val="26"/>
              </w:rPr>
              <w:t>修正</w:t>
            </w:r>
            <w:r w:rsidR="000A0270" w:rsidRPr="00714F43">
              <w:rPr>
                <w:rFonts w:ascii="標楷體" w:eastAsia="標楷體" w:hAnsi="標楷體" w:hint="eastAsia"/>
                <w:sz w:val="26"/>
                <w:szCs w:val="26"/>
              </w:rPr>
              <w:t>。</w:t>
            </w:r>
          </w:p>
        </w:tc>
      </w:tr>
      <w:tr w:rsidR="00714F43" w:rsidRPr="00714F43" w:rsidTr="00485304">
        <w:tc>
          <w:tcPr>
            <w:tcW w:w="3102" w:type="dxa"/>
          </w:tcPr>
          <w:p w:rsidR="000A0270" w:rsidRPr="00714F43" w:rsidRDefault="000A0270" w:rsidP="000A0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34" w:left="485" w:hangingChars="218" w:hanging="567"/>
              <w:rPr>
                <w:rFonts w:ascii="標楷體" w:eastAsia="標楷體" w:hAnsi="標楷體"/>
                <w:sz w:val="26"/>
                <w:szCs w:val="26"/>
              </w:rPr>
            </w:pPr>
            <w:r w:rsidRPr="00714F43">
              <w:rPr>
                <w:rFonts w:ascii="標楷體" w:eastAsia="標楷體" w:hAnsi="標楷體" w:hint="eastAsia"/>
                <w:sz w:val="26"/>
                <w:szCs w:val="26"/>
              </w:rPr>
              <w:t>二、學習領域評量之成績計算方式，依下列各款規定辦理：</w:t>
            </w:r>
          </w:p>
          <w:p w:rsidR="000A0270" w:rsidRPr="00714F43" w:rsidRDefault="000A0270" w:rsidP="000A027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909" w:hangingChars="163" w:hanging="424"/>
              <w:rPr>
                <w:rFonts w:ascii="標楷體" w:eastAsia="標楷體" w:hAnsi="標楷體" w:cs="細明體"/>
                <w:kern w:val="0"/>
                <w:sz w:val="26"/>
                <w:szCs w:val="26"/>
              </w:rPr>
            </w:pPr>
            <w:r w:rsidRPr="00714F43">
              <w:rPr>
                <w:rFonts w:ascii="標楷體" w:eastAsia="標楷體" w:hAnsi="標楷體" w:cs="細明體" w:hint="eastAsia"/>
                <w:kern w:val="0"/>
                <w:sz w:val="26"/>
                <w:szCs w:val="26"/>
              </w:rPr>
              <w:t>(一）定期評量及平時評量之成績占學期成績之百分比，由學校訂定之。</w:t>
            </w:r>
          </w:p>
          <w:p w:rsidR="000A0270" w:rsidRPr="00714F43" w:rsidRDefault="000A0270" w:rsidP="000A027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909" w:hangingChars="163" w:hanging="424"/>
              <w:rPr>
                <w:rFonts w:ascii="標楷體" w:eastAsia="標楷體" w:hAnsi="標楷體" w:cs="細明體"/>
                <w:kern w:val="0"/>
                <w:sz w:val="26"/>
                <w:szCs w:val="26"/>
              </w:rPr>
            </w:pPr>
            <w:r w:rsidRPr="00714F43">
              <w:rPr>
                <w:rFonts w:ascii="標楷體" w:eastAsia="標楷體" w:hAnsi="標楷體" w:cs="細明體" w:hint="eastAsia"/>
                <w:kern w:val="0"/>
                <w:sz w:val="26"/>
                <w:szCs w:val="26"/>
              </w:rPr>
              <w:t>(二）學習領域之學期總平均成績，為各學習領域之學期成績乘以各該領域每週學習節數，所得總和再以每週學習領域總節數除之。</w:t>
            </w:r>
          </w:p>
          <w:p w:rsidR="000A0270" w:rsidRPr="00714F43" w:rsidRDefault="000A0270" w:rsidP="000A027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909" w:hangingChars="163" w:hanging="424"/>
              <w:rPr>
                <w:rFonts w:ascii="標楷體" w:eastAsia="標楷體" w:hAnsi="標楷體" w:cs="細明體"/>
                <w:kern w:val="0"/>
                <w:sz w:val="26"/>
                <w:szCs w:val="26"/>
              </w:rPr>
            </w:pPr>
            <w:r w:rsidRPr="00714F43">
              <w:rPr>
                <w:rFonts w:ascii="標楷體" w:eastAsia="標楷體" w:hAnsi="標楷體" w:cs="細明體" w:hint="eastAsia"/>
                <w:kern w:val="0"/>
                <w:sz w:val="26"/>
                <w:szCs w:val="26"/>
              </w:rPr>
              <w:t>(三）彈性學習時數及重大議題教學與學習領域相關者得併入學習領域評量。</w:t>
            </w:r>
          </w:p>
          <w:p w:rsidR="00CF1BF6" w:rsidRPr="00714F43" w:rsidRDefault="000A0270" w:rsidP="00985B5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909" w:hangingChars="163" w:hanging="424"/>
              <w:rPr>
                <w:rFonts w:ascii="標楷體" w:eastAsia="標楷體" w:hAnsi="標楷體" w:cs="細明體"/>
                <w:kern w:val="0"/>
                <w:sz w:val="26"/>
                <w:szCs w:val="26"/>
              </w:rPr>
            </w:pPr>
            <w:r w:rsidRPr="00714F43">
              <w:rPr>
                <w:rFonts w:ascii="標楷體" w:eastAsia="標楷體" w:hAnsi="標楷體" w:cs="細明體" w:hint="eastAsia"/>
                <w:kern w:val="0"/>
                <w:sz w:val="26"/>
                <w:szCs w:val="26"/>
              </w:rPr>
              <w:t>(四）學生畢業總成績之計算方式，由學校訂定之。</w:t>
            </w:r>
          </w:p>
        </w:tc>
        <w:tc>
          <w:tcPr>
            <w:tcW w:w="3102" w:type="dxa"/>
          </w:tcPr>
          <w:p w:rsidR="00994D3F" w:rsidRPr="00714F43" w:rsidRDefault="00CF1BF6" w:rsidP="00994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34" w:left="485" w:hangingChars="218" w:hanging="567"/>
              <w:rPr>
                <w:rFonts w:ascii="標楷體" w:eastAsia="標楷體" w:hAnsi="標楷體"/>
                <w:sz w:val="26"/>
                <w:szCs w:val="26"/>
              </w:rPr>
            </w:pPr>
            <w:r w:rsidRPr="00714F43">
              <w:rPr>
                <w:rFonts w:ascii="標楷體" w:eastAsia="標楷體" w:hAnsi="標楷體" w:hint="eastAsia"/>
                <w:sz w:val="26"/>
                <w:szCs w:val="26"/>
              </w:rPr>
              <w:t>二、</w:t>
            </w:r>
            <w:r w:rsidR="00994D3F" w:rsidRPr="00714F43">
              <w:rPr>
                <w:rFonts w:ascii="標楷體" w:eastAsia="標楷體" w:hAnsi="標楷體" w:hint="eastAsia"/>
                <w:sz w:val="26"/>
                <w:szCs w:val="26"/>
              </w:rPr>
              <w:t>學習領域評量之成績計算方式，依下列各款規定辦理：</w:t>
            </w:r>
          </w:p>
          <w:p w:rsidR="00994D3F" w:rsidRPr="00714F43" w:rsidRDefault="00994D3F" w:rsidP="00994D3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909" w:hangingChars="163" w:hanging="424"/>
              <w:rPr>
                <w:rFonts w:ascii="標楷體" w:eastAsia="標楷體" w:hAnsi="標楷體" w:cs="細明體"/>
                <w:kern w:val="0"/>
                <w:sz w:val="26"/>
                <w:szCs w:val="26"/>
              </w:rPr>
            </w:pPr>
            <w:r w:rsidRPr="00714F43">
              <w:rPr>
                <w:rFonts w:ascii="標楷體" w:eastAsia="標楷體" w:hAnsi="標楷體" w:cs="細明體" w:hint="eastAsia"/>
                <w:kern w:val="0"/>
                <w:sz w:val="26"/>
                <w:szCs w:val="26"/>
              </w:rPr>
              <w:t>(一）定期評量及平時評量之成績占學期成績之百分比，由學校訂定之。</w:t>
            </w:r>
          </w:p>
          <w:p w:rsidR="00994D3F" w:rsidRPr="00714F43" w:rsidRDefault="00994D3F" w:rsidP="00994D3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909" w:hangingChars="163" w:hanging="424"/>
              <w:rPr>
                <w:rFonts w:ascii="標楷體" w:eastAsia="標楷體" w:hAnsi="標楷體" w:cs="細明體"/>
                <w:kern w:val="0"/>
                <w:sz w:val="26"/>
                <w:szCs w:val="26"/>
              </w:rPr>
            </w:pPr>
            <w:r w:rsidRPr="00714F43">
              <w:rPr>
                <w:rFonts w:ascii="標楷體" w:eastAsia="標楷體" w:hAnsi="標楷體" w:cs="細明體" w:hint="eastAsia"/>
                <w:kern w:val="0"/>
                <w:sz w:val="26"/>
                <w:szCs w:val="26"/>
              </w:rPr>
              <w:t>(二）學習領域之學期總平均成績，為各學習領域之學期成績乘以各該領域每週學習節數，所得總和再以每週學習領域總節數除之。</w:t>
            </w:r>
          </w:p>
          <w:p w:rsidR="00994D3F" w:rsidRPr="00714F43" w:rsidRDefault="00994D3F" w:rsidP="00994D3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909" w:hangingChars="163" w:hanging="424"/>
              <w:rPr>
                <w:rFonts w:ascii="標楷體" w:eastAsia="標楷體" w:hAnsi="標楷體" w:cs="細明體"/>
                <w:kern w:val="0"/>
                <w:sz w:val="26"/>
                <w:szCs w:val="26"/>
              </w:rPr>
            </w:pPr>
            <w:r w:rsidRPr="00714F43">
              <w:rPr>
                <w:rFonts w:ascii="標楷體" w:eastAsia="標楷體" w:hAnsi="標楷體" w:cs="細明體" w:hint="eastAsia"/>
                <w:kern w:val="0"/>
                <w:sz w:val="26"/>
                <w:szCs w:val="26"/>
              </w:rPr>
              <w:t>(三）彈性學習時數及重大議題教學與學習領域相關者得併入學習領域評量。</w:t>
            </w:r>
          </w:p>
          <w:p w:rsidR="00CF1BF6" w:rsidRPr="00714F43" w:rsidRDefault="00994D3F" w:rsidP="00985B5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909" w:hangingChars="163" w:hanging="424"/>
              <w:rPr>
                <w:rFonts w:ascii="標楷體" w:eastAsia="標楷體" w:hAnsi="標楷體" w:cs="細明體"/>
                <w:kern w:val="0"/>
                <w:sz w:val="26"/>
                <w:szCs w:val="26"/>
              </w:rPr>
            </w:pPr>
            <w:r w:rsidRPr="00714F43">
              <w:rPr>
                <w:rFonts w:ascii="標楷體" w:eastAsia="標楷體" w:hAnsi="標楷體" w:cs="細明體" w:hint="eastAsia"/>
                <w:kern w:val="0"/>
                <w:sz w:val="26"/>
                <w:szCs w:val="26"/>
              </w:rPr>
              <w:t>(四）學生畢業總成績之計算方式，由學校訂定之。</w:t>
            </w:r>
          </w:p>
        </w:tc>
        <w:tc>
          <w:tcPr>
            <w:tcW w:w="2835" w:type="dxa"/>
          </w:tcPr>
          <w:p w:rsidR="00DF1337" w:rsidRPr="00714F43" w:rsidRDefault="004179C9">
            <w:pPr>
              <w:rPr>
                <w:rFonts w:ascii="標楷體" w:eastAsia="標楷體" w:hAnsi="標楷體"/>
                <w:sz w:val="26"/>
                <w:szCs w:val="26"/>
              </w:rPr>
            </w:pPr>
            <w:r w:rsidRPr="00714F43">
              <w:rPr>
                <w:rFonts w:ascii="標楷體" w:eastAsia="標楷體" w:hAnsi="標楷體" w:hint="eastAsia"/>
                <w:sz w:val="26"/>
                <w:szCs w:val="26"/>
              </w:rPr>
              <w:t>未</w:t>
            </w:r>
            <w:r w:rsidR="000A0270" w:rsidRPr="00714F43">
              <w:rPr>
                <w:rFonts w:ascii="標楷體" w:eastAsia="標楷體" w:hAnsi="標楷體" w:hint="eastAsia"/>
                <w:sz w:val="26"/>
                <w:szCs w:val="26"/>
              </w:rPr>
              <w:t>修正。</w:t>
            </w:r>
          </w:p>
        </w:tc>
      </w:tr>
      <w:tr w:rsidR="00714F43" w:rsidRPr="00714F43" w:rsidTr="00485304">
        <w:tc>
          <w:tcPr>
            <w:tcW w:w="3102" w:type="dxa"/>
          </w:tcPr>
          <w:p w:rsidR="000A0270" w:rsidRPr="00714F43" w:rsidRDefault="000A0270" w:rsidP="000A0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34" w:left="485" w:hangingChars="218" w:hanging="567"/>
              <w:rPr>
                <w:rFonts w:ascii="標楷體" w:eastAsia="標楷體" w:hAnsi="標楷體"/>
                <w:sz w:val="26"/>
                <w:szCs w:val="26"/>
              </w:rPr>
            </w:pPr>
            <w:r w:rsidRPr="00714F43">
              <w:rPr>
                <w:rFonts w:ascii="標楷體" w:eastAsia="標楷體" w:hAnsi="標楷體" w:hint="eastAsia"/>
                <w:sz w:val="26"/>
                <w:szCs w:val="26"/>
              </w:rPr>
              <w:t>三、定期評量之實施，依</w:t>
            </w:r>
            <w:r w:rsidRPr="00714F43">
              <w:rPr>
                <w:rFonts w:ascii="標楷體" w:eastAsia="標楷體" w:hAnsi="標楷體" w:hint="eastAsia"/>
                <w:sz w:val="26"/>
                <w:szCs w:val="26"/>
              </w:rPr>
              <w:lastRenderedPageBreak/>
              <w:t>下列各款規定辦理：</w:t>
            </w:r>
          </w:p>
          <w:p w:rsidR="000A0270" w:rsidRPr="00714F43" w:rsidRDefault="000A0270" w:rsidP="00714F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3" w:left="1051" w:hangingChars="217" w:hanging="564"/>
              <w:rPr>
                <w:rFonts w:ascii="標楷體" w:eastAsia="標楷體" w:hAnsi="標楷體" w:cs="細明體"/>
                <w:kern w:val="0"/>
                <w:sz w:val="26"/>
                <w:szCs w:val="26"/>
              </w:rPr>
            </w:pPr>
            <w:r w:rsidRPr="00714F43">
              <w:rPr>
                <w:rFonts w:ascii="標楷體" w:eastAsia="標楷體" w:hAnsi="標楷體" w:cs="細明體" w:hint="eastAsia"/>
                <w:kern w:val="0"/>
                <w:sz w:val="26"/>
                <w:szCs w:val="26"/>
              </w:rPr>
              <w:t>(一）以紙筆測驗方式辦理定期評量時，學校應訂定試卷編製、審查及保密之注意事項。</w:t>
            </w:r>
          </w:p>
          <w:p w:rsidR="000A0270" w:rsidRPr="00714F43" w:rsidRDefault="000A0270" w:rsidP="00714F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3" w:left="1051" w:hangingChars="217" w:hanging="564"/>
              <w:rPr>
                <w:rFonts w:ascii="標楷體" w:eastAsia="標楷體" w:hAnsi="標楷體"/>
                <w:sz w:val="26"/>
                <w:szCs w:val="26"/>
              </w:rPr>
            </w:pPr>
            <w:r w:rsidRPr="00714F43">
              <w:rPr>
                <w:rFonts w:ascii="標楷體" w:eastAsia="標楷體" w:hAnsi="標楷體" w:hint="eastAsia"/>
                <w:sz w:val="26"/>
                <w:szCs w:val="26"/>
              </w:rPr>
              <w:t>(</w:t>
            </w:r>
            <w:r w:rsidRPr="00714F43">
              <w:rPr>
                <w:rFonts w:ascii="標楷體" w:eastAsia="標楷體" w:hAnsi="標楷體" w:cs="細明體" w:hint="eastAsia"/>
                <w:kern w:val="0"/>
                <w:sz w:val="26"/>
                <w:szCs w:val="26"/>
              </w:rPr>
              <w:t>二）教師於設計評量試題時，不得直接引用坊間出版之試題。</w:t>
            </w:r>
          </w:p>
          <w:p w:rsidR="00CF1BF6" w:rsidRPr="00714F43" w:rsidRDefault="000A0270" w:rsidP="00714F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3" w:left="1051" w:hangingChars="217" w:hanging="564"/>
              <w:rPr>
                <w:rFonts w:ascii="標楷體" w:eastAsia="標楷體" w:hAnsi="標楷體"/>
                <w:sz w:val="26"/>
                <w:szCs w:val="26"/>
              </w:rPr>
            </w:pPr>
            <w:r w:rsidRPr="00714F43">
              <w:rPr>
                <w:rFonts w:ascii="標楷體" w:eastAsia="標楷體" w:hAnsi="標楷體" w:hint="eastAsia"/>
                <w:sz w:val="26"/>
                <w:szCs w:val="26"/>
              </w:rPr>
              <w:t>(三）學校教育人員不得有洩題或暴露試卷之行為，違者依相關規定懲處。</w:t>
            </w:r>
          </w:p>
        </w:tc>
        <w:tc>
          <w:tcPr>
            <w:tcW w:w="3102" w:type="dxa"/>
          </w:tcPr>
          <w:p w:rsidR="00994D3F" w:rsidRPr="00714F43" w:rsidRDefault="00994D3F" w:rsidP="00994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34" w:left="485" w:hangingChars="218" w:hanging="567"/>
              <w:rPr>
                <w:rFonts w:ascii="標楷體" w:eastAsia="標楷體" w:hAnsi="標楷體"/>
                <w:sz w:val="26"/>
                <w:szCs w:val="26"/>
              </w:rPr>
            </w:pPr>
            <w:r w:rsidRPr="00714F43">
              <w:rPr>
                <w:rFonts w:ascii="標楷體" w:eastAsia="標楷體" w:hAnsi="標楷體" w:hint="eastAsia"/>
                <w:sz w:val="26"/>
                <w:szCs w:val="26"/>
              </w:rPr>
              <w:lastRenderedPageBreak/>
              <w:t>三、定期評量之實施，依</w:t>
            </w:r>
            <w:r w:rsidRPr="00714F43">
              <w:rPr>
                <w:rFonts w:ascii="標楷體" w:eastAsia="標楷體" w:hAnsi="標楷體" w:hint="eastAsia"/>
                <w:sz w:val="26"/>
                <w:szCs w:val="26"/>
              </w:rPr>
              <w:lastRenderedPageBreak/>
              <w:t>下列各款規定辦理：</w:t>
            </w:r>
          </w:p>
          <w:p w:rsidR="00994D3F" w:rsidRPr="00714F43" w:rsidRDefault="00994D3F" w:rsidP="00714F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3" w:left="1051" w:hangingChars="217" w:hanging="564"/>
              <w:rPr>
                <w:rFonts w:ascii="標楷體" w:eastAsia="標楷體" w:hAnsi="標楷體" w:cs="細明體"/>
                <w:kern w:val="0"/>
                <w:sz w:val="26"/>
                <w:szCs w:val="26"/>
              </w:rPr>
            </w:pPr>
            <w:r w:rsidRPr="00714F43">
              <w:rPr>
                <w:rFonts w:ascii="標楷體" w:eastAsia="標楷體" w:hAnsi="標楷體" w:cs="細明體" w:hint="eastAsia"/>
                <w:kern w:val="0"/>
                <w:sz w:val="26"/>
                <w:szCs w:val="26"/>
              </w:rPr>
              <w:t>(一）以紙筆測驗方式辦理定期評量時，學校應訂定試卷編製、審查及保密之注意事項。</w:t>
            </w:r>
          </w:p>
          <w:p w:rsidR="00994D3F" w:rsidRPr="00714F43" w:rsidRDefault="00994D3F" w:rsidP="00714F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3" w:left="1051" w:hangingChars="217" w:hanging="564"/>
              <w:rPr>
                <w:rFonts w:ascii="標楷體" w:eastAsia="標楷體" w:hAnsi="標楷體"/>
                <w:sz w:val="26"/>
                <w:szCs w:val="26"/>
              </w:rPr>
            </w:pPr>
            <w:r w:rsidRPr="00714F43">
              <w:rPr>
                <w:rFonts w:ascii="標楷體" w:eastAsia="標楷體" w:hAnsi="標楷體" w:hint="eastAsia"/>
                <w:sz w:val="26"/>
                <w:szCs w:val="26"/>
              </w:rPr>
              <w:t>(</w:t>
            </w:r>
            <w:r w:rsidRPr="00714F43">
              <w:rPr>
                <w:rFonts w:ascii="標楷體" w:eastAsia="標楷體" w:hAnsi="標楷體" w:cs="細明體" w:hint="eastAsia"/>
                <w:kern w:val="0"/>
                <w:sz w:val="26"/>
                <w:szCs w:val="26"/>
              </w:rPr>
              <w:t>二）教師於設計評量試題時，不得直接引用坊間出版之試題。</w:t>
            </w:r>
          </w:p>
          <w:p w:rsidR="00CF1BF6" w:rsidRPr="00714F43" w:rsidRDefault="00994D3F" w:rsidP="00714F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3" w:left="1051" w:hangingChars="217" w:hanging="564"/>
              <w:rPr>
                <w:rFonts w:ascii="標楷體" w:eastAsia="標楷體" w:hAnsi="標楷體"/>
                <w:sz w:val="26"/>
                <w:szCs w:val="26"/>
              </w:rPr>
            </w:pPr>
            <w:r w:rsidRPr="00714F43">
              <w:rPr>
                <w:rFonts w:ascii="標楷體" w:eastAsia="標楷體" w:hAnsi="標楷體" w:hint="eastAsia"/>
                <w:sz w:val="26"/>
                <w:szCs w:val="26"/>
              </w:rPr>
              <w:t>(三）學校教育人員不得有洩題或暴露試卷之行為，違者依相關規定懲處。</w:t>
            </w:r>
          </w:p>
        </w:tc>
        <w:tc>
          <w:tcPr>
            <w:tcW w:w="2835" w:type="dxa"/>
          </w:tcPr>
          <w:p w:rsidR="006E6EF8" w:rsidRPr="00714F43" w:rsidRDefault="004179C9">
            <w:pPr>
              <w:rPr>
                <w:rFonts w:ascii="標楷體" w:eastAsia="標楷體" w:hAnsi="標楷體"/>
                <w:sz w:val="26"/>
                <w:szCs w:val="26"/>
              </w:rPr>
            </w:pPr>
            <w:r w:rsidRPr="00714F43">
              <w:rPr>
                <w:rFonts w:ascii="標楷體" w:eastAsia="標楷體" w:hAnsi="標楷體" w:hint="eastAsia"/>
                <w:sz w:val="26"/>
                <w:szCs w:val="26"/>
              </w:rPr>
              <w:lastRenderedPageBreak/>
              <w:t>未</w:t>
            </w:r>
            <w:r w:rsidR="000A0270" w:rsidRPr="00714F43">
              <w:rPr>
                <w:rFonts w:ascii="標楷體" w:eastAsia="標楷體" w:hAnsi="標楷體" w:hint="eastAsia"/>
                <w:sz w:val="26"/>
                <w:szCs w:val="26"/>
              </w:rPr>
              <w:t>修正。</w:t>
            </w:r>
          </w:p>
        </w:tc>
      </w:tr>
      <w:tr w:rsidR="00714F43" w:rsidRPr="00714F43" w:rsidTr="00485304">
        <w:tc>
          <w:tcPr>
            <w:tcW w:w="3102" w:type="dxa"/>
          </w:tcPr>
          <w:p w:rsidR="00CF1BF6" w:rsidRPr="00714F43" w:rsidRDefault="00BB7368" w:rsidP="00985B5D">
            <w:pPr>
              <w:ind w:left="480" w:hangingChars="200" w:hanging="480"/>
              <w:rPr>
                <w:rFonts w:ascii="標楷體" w:eastAsia="標楷體" w:hAnsi="標楷體"/>
              </w:rPr>
            </w:pPr>
            <w:r w:rsidRPr="00714F43">
              <w:rPr>
                <w:rFonts w:ascii="標楷體" w:eastAsia="標楷體" w:hAnsi="標楷體" w:cs="細明體" w:hint="eastAsia"/>
                <w:kern w:val="0"/>
                <w:szCs w:val="24"/>
              </w:rPr>
              <w:lastRenderedPageBreak/>
              <w:t>四、學生因故</w:t>
            </w:r>
            <w:r w:rsidRPr="00714F43">
              <w:rPr>
                <w:rFonts w:ascii="標楷體" w:eastAsia="標楷體" w:hAnsi="標楷體" w:cs="細明體" w:hint="eastAsia"/>
                <w:kern w:val="0"/>
                <w:szCs w:val="24"/>
                <w:u w:val="single"/>
              </w:rPr>
              <w:t>不能</w:t>
            </w:r>
            <w:r w:rsidRPr="00714F43">
              <w:rPr>
                <w:rFonts w:ascii="標楷體" w:eastAsia="標楷體" w:hAnsi="標楷體" w:cs="細明體" w:hint="eastAsia"/>
                <w:kern w:val="0"/>
                <w:szCs w:val="24"/>
              </w:rPr>
              <w:t>參加學習領域定期評量時，</w:t>
            </w:r>
            <w:r w:rsidRPr="00714F43">
              <w:rPr>
                <w:rFonts w:ascii="標楷體" w:eastAsia="標楷體" w:hAnsi="標楷體" w:cs="細明體" w:hint="eastAsia"/>
                <w:kern w:val="0"/>
                <w:szCs w:val="24"/>
                <w:u w:val="single"/>
              </w:rPr>
              <w:t>經學校核准給假者，得補行評量</w:t>
            </w:r>
            <w:r w:rsidRPr="00714F43">
              <w:rPr>
                <w:rFonts w:ascii="標楷體" w:eastAsia="標楷體" w:hAnsi="標楷體" w:cs="細明體" w:hint="eastAsia"/>
                <w:kern w:val="0"/>
                <w:szCs w:val="24"/>
              </w:rPr>
              <w:t>，</w:t>
            </w:r>
            <w:r w:rsidRPr="00714F43">
              <w:rPr>
                <w:rFonts w:ascii="標楷體" w:eastAsia="標楷體" w:hAnsi="標楷體" w:cs="細明體" w:hint="eastAsia"/>
                <w:kern w:val="0"/>
                <w:szCs w:val="24"/>
                <w:u w:val="single"/>
              </w:rPr>
              <w:t>其成績以實得分數計算為原則</w:t>
            </w:r>
            <w:r w:rsidRPr="00714F43">
              <w:rPr>
                <w:rFonts w:ascii="標楷體" w:eastAsia="標楷體" w:hAnsi="標楷體" w:cs="細明體" w:hint="eastAsia"/>
                <w:kern w:val="0"/>
                <w:szCs w:val="24"/>
              </w:rPr>
              <w:t>，其評量時間、方式由學校訂定之；平時評量由授課教師審酌教學需求自定之。</w:t>
            </w:r>
          </w:p>
        </w:tc>
        <w:tc>
          <w:tcPr>
            <w:tcW w:w="3102" w:type="dxa"/>
          </w:tcPr>
          <w:p w:rsidR="00994D3F" w:rsidRPr="00714F43" w:rsidRDefault="00994D3F" w:rsidP="00994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34" w:left="485" w:hangingChars="218" w:hanging="567"/>
              <w:rPr>
                <w:rFonts w:ascii="標楷體" w:eastAsia="標楷體" w:hAnsi="標楷體"/>
                <w:sz w:val="26"/>
                <w:szCs w:val="26"/>
              </w:rPr>
            </w:pPr>
            <w:r w:rsidRPr="00714F43">
              <w:rPr>
                <w:rFonts w:ascii="標楷體" w:eastAsia="標楷體" w:hAnsi="標楷體" w:hint="eastAsia"/>
                <w:sz w:val="26"/>
                <w:szCs w:val="26"/>
              </w:rPr>
              <w:t>四、學生因故</w:t>
            </w:r>
            <w:r w:rsidRPr="00714F43">
              <w:rPr>
                <w:rFonts w:ascii="標楷體" w:eastAsia="標楷體" w:hAnsi="標楷體" w:hint="eastAsia"/>
                <w:sz w:val="26"/>
                <w:szCs w:val="26"/>
                <w:u w:val="single"/>
              </w:rPr>
              <w:t>未</w:t>
            </w:r>
            <w:r w:rsidRPr="00714F43">
              <w:rPr>
                <w:rFonts w:ascii="標楷體" w:eastAsia="標楷體" w:hAnsi="標楷體" w:hint="eastAsia"/>
                <w:sz w:val="26"/>
                <w:szCs w:val="26"/>
              </w:rPr>
              <w:t>參加學習領域定期評量時，</w:t>
            </w:r>
            <w:r w:rsidRPr="00714F43">
              <w:rPr>
                <w:rFonts w:ascii="標楷體" w:eastAsia="標楷體" w:hAnsi="標楷體" w:hint="eastAsia"/>
                <w:sz w:val="26"/>
                <w:szCs w:val="26"/>
                <w:u w:val="single"/>
              </w:rPr>
              <w:t>應另予評量</w:t>
            </w:r>
            <w:r w:rsidRPr="00714F43">
              <w:rPr>
                <w:rFonts w:ascii="標楷體" w:eastAsia="標楷體" w:hAnsi="標楷體" w:hint="eastAsia"/>
                <w:sz w:val="26"/>
                <w:szCs w:val="26"/>
              </w:rPr>
              <w:t>，其評量時間、方式</w:t>
            </w:r>
            <w:r w:rsidRPr="00714F43">
              <w:rPr>
                <w:rFonts w:ascii="標楷體" w:eastAsia="標楷體" w:hAnsi="標楷體" w:hint="eastAsia"/>
                <w:sz w:val="26"/>
                <w:szCs w:val="26"/>
                <w:u w:val="single"/>
              </w:rPr>
              <w:t>及成績計算</w:t>
            </w:r>
            <w:r w:rsidRPr="00714F43">
              <w:rPr>
                <w:rFonts w:ascii="標楷體" w:eastAsia="標楷體" w:hAnsi="標楷體" w:hint="eastAsia"/>
                <w:sz w:val="26"/>
                <w:szCs w:val="26"/>
              </w:rPr>
              <w:t>由學校訂定之；平時評量由授課教師審酌教學需求自定之。</w:t>
            </w:r>
          </w:p>
          <w:p w:rsidR="00CF1BF6" w:rsidRPr="00714F43" w:rsidRDefault="00CF1BF6" w:rsidP="00714F43">
            <w:pPr>
              <w:ind w:left="520" w:hangingChars="200" w:hanging="520"/>
              <w:rPr>
                <w:rFonts w:ascii="標楷體" w:eastAsia="標楷體" w:hAnsi="標楷體"/>
                <w:sz w:val="26"/>
                <w:szCs w:val="26"/>
              </w:rPr>
            </w:pPr>
          </w:p>
        </w:tc>
        <w:tc>
          <w:tcPr>
            <w:tcW w:w="2835" w:type="dxa"/>
          </w:tcPr>
          <w:p w:rsidR="006E6EF8" w:rsidRPr="00714F43" w:rsidRDefault="00EF343D" w:rsidP="00EF343D">
            <w:pPr>
              <w:autoSpaceDE w:val="0"/>
              <w:autoSpaceDN w:val="0"/>
              <w:adjustRightInd w:val="0"/>
              <w:rPr>
                <w:rFonts w:ascii="標楷體" w:eastAsia="標楷體" w:hAnsi="標楷體"/>
                <w:sz w:val="26"/>
                <w:szCs w:val="26"/>
              </w:rPr>
            </w:pPr>
            <w:r w:rsidRPr="00714F43">
              <w:rPr>
                <w:rFonts w:ascii="標楷體" w:eastAsia="標楷體" w:hAnsi="標楷體" w:cs="DFKaiShu-SB-Estd-BF" w:hint="eastAsia"/>
                <w:kern w:val="0"/>
                <w:szCs w:val="24"/>
              </w:rPr>
              <w:t>依</w:t>
            </w:r>
            <w:r w:rsidR="00994D3F" w:rsidRPr="00714F43">
              <w:rPr>
                <w:rFonts w:ascii="標楷體" w:eastAsia="標楷體" w:hAnsi="標楷體" w:cs="DFKaiShu-SB-Estd-BF" w:hint="eastAsia"/>
                <w:kern w:val="0"/>
                <w:szCs w:val="24"/>
              </w:rPr>
              <w:t>教育部準則第六條</w:t>
            </w:r>
            <w:r w:rsidRPr="00714F43">
              <w:rPr>
                <w:rFonts w:ascii="標楷體" w:eastAsia="標楷體" w:hAnsi="標楷體" w:cs="DFKaiShu-SB-Estd-BF" w:hint="eastAsia"/>
                <w:kern w:val="0"/>
                <w:szCs w:val="24"/>
              </w:rPr>
              <w:t>規範學生因缺考而補行評量之成績採計原則，</w:t>
            </w:r>
            <w:r w:rsidR="00BB7368" w:rsidRPr="00714F43">
              <w:rPr>
                <w:rFonts w:ascii="標楷體" w:eastAsia="標楷體" w:hAnsi="標楷體" w:cs="DFKaiShu-SB-Estd-BF" w:hint="eastAsia"/>
                <w:kern w:val="0"/>
                <w:szCs w:val="24"/>
              </w:rPr>
              <w:t>修正文字「未」改為「不能」；增加文字「</w:t>
            </w:r>
            <w:r w:rsidR="00BB7368" w:rsidRPr="00714F43">
              <w:rPr>
                <w:rFonts w:ascii="標楷體" w:eastAsia="標楷體" w:hAnsi="標楷體" w:cs="細明體" w:hint="eastAsia"/>
                <w:kern w:val="0"/>
                <w:szCs w:val="24"/>
              </w:rPr>
              <w:t>經學校核准給假者，得補行評量，其成績以實得分數計算為原則</w:t>
            </w:r>
            <w:r w:rsidR="00BB7368" w:rsidRPr="00714F43">
              <w:rPr>
                <w:rFonts w:ascii="新細明體" w:eastAsia="新細明體" w:hAnsi="新細明體" w:cs="DFKaiShu-SB-Estd-BF" w:hint="eastAsia"/>
                <w:kern w:val="0"/>
                <w:szCs w:val="24"/>
              </w:rPr>
              <w:t>」；</w:t>
            </w:r>
            <w:r w:rsidR="00BB7368" w:rsidRPr="00714F43">
              <w:rPr>
                <w:rFonts w:ascii="標楷體" w:eastAsia="標楷體" w:hAnsi="標楷體" w:cs="DFKaiShu-SB-Estd-BF" w:hint="eastAsia"/>
                <w:kern w:val="0"/>
                <w:szCs w:val="24"/>
              </w:rPr>
              <w:t>並刪除「</w:t>
            </w:r>
            <w:r w:rsidR="00BB7368" w:rsidRPr="00714F43">
              <w:rPr>
                <w:rFonts w:ascii="標楷體" w:eastAsia="標楷體" w:hAnsi="標楷體" w:hint="eastAsia"/>
                <w:szCs w:val="24"/>
              </w:rPr>
              <w:t>及成績計算</w:t>
            </w:r>
            <w:r w:rsidR="00BB7368" w:rsidRPr="00714F43">
              <w:rPr>
                <w:rFonts w:ascii="標楷體" w:eastAsia="標楷體" w:hAnsi="標楷體" w:cs="DFKaiShu-SB-Estd-BF" w:hint="eastAsia"/>
                <w:kern w:val="0"/>
                <w:szCs w:val="24"/>
              </w:rPr>
              <w:t>」文字。</w:t>
            </w:r>
          </w:p>
        </w:tc>
      </w:tr>
      <w:tr w:rsidR="00714F43" w:rsidRPr="00714F43" w:rsidTr="00485304">
        <w:tc>
          <w:tcPr>
            <w:tcW w:w="3102" w:type="dxa"/>
          </w:tcPr>
          <w:p w:rsidR="00994D3F" w:rsidRPr="00714F43" w:rsidRDefault="004179C9" w:rsidP="00994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34" w:left="485" w:hangingChars="218" w:hanging="567"/>
              <w:rPr>
                <w:rFonts w:ascii="標楷體" w:eastAsia="標楷體" w:hAnsi="標楷體"/>
                <w:sz w:val="26"/>
                <w:szCs w:val="26"/>
              </w:rPr>
            </w:pPr>
            <w:r w:rsidRPr="00714F43">
              <w:rPr>
                <w:rFonts w:ascii="標楷體" w:eastAsia="標楷體" w:hAnsi="標楷體" w:hint="eastAsia"/>
                <w:sz w:val="26"/>
                <w:szCs w:val="26"/>
              </w:rPr>
              <w:t>五</w:t>
            </w:r>
            <w:r w:rsidR="00994D3F" w:rsidRPr="00714F43">
              <w:rPr>
                <w:rFonts w:ascii="標楷體" w:eastAsia="標楷體" w:hAnsi="標楷體" w:hint="eastAsia"/>
                <w:sz w:val="26"/>
                <w:szCs w:val="26"/>
              </w:rPr>
              <w:t>、日常生活表現之評量每學期至少記錄一次，並應參酌下列各款規定辦理：</w:t>
            </w:r>
          </w:p>
          <w:p w:rsidR="00994D3F" w:rsidRPr="00714F43" w:rsidRDefault="00994D3F" w:rsidP="00714F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89" w:left="1104" w:hangingChars="250" w:hanging="650"/>
              <w:rPr>
                <w:rFonts w:ascii="標楷體" w:eastAsia="標楷體" w:hAnsi="標楷體"/>
                <w:sz w:val="26"/>
                <w:szCs w:val="26"/>
              </w:rPr>
            </w:pPr>
            <w:r w:rsidRPr="00714F43">
              <w:rPr>
                <w:rFonts w:ascii="標楷體" w:eastAsia="標楷體" w:hAnsi="標楷體" w:hint="eastAsia"/>
                <w:sz w:val="26"/>
                <w:szCs w:val="26"/>
              </w:rPr>
              <w:t>(一）學生出缺席情形：依學生請假之實際情形記錄之。</w:t>
            </w:r>
          </w:p>
          <w:p w:rsidR="00994D3F" w:rsidRPr="00714F43" w:rsidRDefault="00994D3F" w:rsidP="00714F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89" w:left="1104" w:hangingChars="250" w:hanging="650"/>
              <w:rPr>
                <w:rFonts w:ascii="標楷體" w:eastAsia="標楷體" w:hAnsi="標楷體"/>
                <w:sz w:val="26"/>
                <w:szCs w:val="26"/>
              </w:rPr>
            </w:pPr>
            <w:r w:rsidRPr="00714F43">
              <w:rPr>
                <w:rFonts w:ascii="標楷體" w:eastAsia="標楷體" w:hAnsi="標楷體" w:hint="eastAsia"/>
                <w:sz w:val="26"/>
                <w:szCs w:val="26"/>
              </w:rPr>
              <w:t>(二）獎懲紀錄：依學生實際獎懲情形記錄之。</w:t>
            </w:r>
          </w:p>
          <w:p w:rsidR="00994D3F" w:rsidRPr="00714F43" w:rsidRDefault="00994D3F" w:rsidP="00714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89" w:left="1104" w:hangingChars="250" w:hanging="650"/>
              <w:rPr>
                <w:rFonts w:ascii="標楷體" w:eastAsia="標楷體" w:hAnsi="標楷體" w:cs="細明體"/>
                <w:kern w:val="0"/>
                <w:sz w:val="26"/>
                <w:szCs w:val="26"/>
              </w:rPr>
            </w:pPr>
            <w:r w:rsidRPr="00714F43">
              <w:rPr>
                <w:rFonts w:ascii="標楷體" w:eastAsia="標楷體" w:hAnsi="標楷體" w:cs="細明體"/>
                <w:kern w:val="0"/>
                <w:sz w:val="26"/>
                <w:szCs w:val="26"/>
              </w:rPr>
              <w:t>(</w:t>
            </w:r>
            <w:r w:rsidRPr="00714F43">
              <w:rPr>
                <w:rFonts w:ascii="標楷體" w:eastAsia="標楷體" w:hAnsi="標楷體" w:cs="細明體" w:hint="eastAsia"/>
                <w:kern w:val="0"/>
                <w:sz w:val="26"/>
                <w:szCs w:val="26"/>
              </w:rPr>
              <w:t>三）團體活動表現：</w:t>
            </w:r>
            <w:r w:rsidRPr="00714F43">
              <w:rPr>
                <w:rFonts w:ascii="標楷體" w:eastAsia="標楷體" w:hAnsi="標楷體" w:cs="細明體" w:hint="eastAsia"/>
                <w:kern w:val="0"/>
                <w:sz w:val="26"/>
                <w:szCs w:val="26"/>
              </w:rPr>
              <w:lastRenderedPageBreak/>
              <w:t>依班級活動、社團活動、學生自治活動及學校活動等記錄之。</w:t>
            </w:r>
          </w:p>
          <w:p w:rsidR="00994D3F" w:rsidRPr="00714F43" w:rsidRDefault="00994D3F" w:rsidP="00714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89" w:left="1221" w:hangingChars="295" w:hanging="767"/>
              <w:rPr>
                <w:rFonts w:ascii="標楷體" w:eastAsia="標楷體" w:hAnsi="標楷體" w:cs="細明體"/>
                <w:kern w:val="0"/>
                <w:sz w:val="26"/>
                <w:szCs w:val="26"/>
              </w:rPr>
            </w:pPr>
            <w:r w:rsidRPr="00714F43">
              <w:rPr>
                <w:rFonts w:ascii="標楷體" w:eastAsia="標楷體" w:hAnsi="標楷體" w:cs="細明體" w:hint="eastAsia"/>
                <w:kern w:val="0"/>
                <w:sz w:val="26"/>
                <w:szCs w:val="26"/>
              </w:rPr>
              <w:t>（四）品德言行表現：依平日個別行為觀察、談話及家庭訪問等記錄之。</w:t>
            </w:r>
          </w:p>
          <w:p w:rsidR="00994D3F" w:rsidRPr="00714F43" w:rsidRDefault="00994D3F" w:rsidP="00714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1132" w:hangingChars="249" w:hanging="647"/>
              <w:rPr>
                <w:rFonts w:ascii="標楷體" w:eastAsia="標楷體" w:hAnsi="標楷體"/>
                <w:sz w:val="26"/>
                <w:szCs w:val="26"/>
              </w:rPr>
            </w:pPr>
            <w:r w:rsidRPr="00714F43">
              <w:rPr>
                <w:rFonts w:ascii="標楷體" w:eastAsia="標楷體" w:hAnsi="標楷體" w:cs="細明體"/>
                <w:kern w:val="0"/>
                <w:sz w:val="26"/>
                <w:szCs w:val="26"/>
              </w:rPr>
              <w:t>(</w:t>
            </w:r>
            <w:r w:rsidRPr="00714F43">
              <w:rPr>
                <w:rFonts w:ascii="標楷體" w:eastAsia="標楷體" w:hAnsi="標楷體" w:hint="eastAsia"/>
                <w:sz w:val="26"/>
                <w:szCs w:val="26"/>
              </w:rPr>
              <w:t>五）公共服務表現：依班級服務及學校服務等記錄之。</w:t>
            </w:r>
          </w:p>
          <w:p w:rsidR="00994D3F" w:rsidRPr="00714F43" w:rsidRDefault="00994D3F" w:rsidP="00985B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1083" w:hangingChars="249" w:hanging="598"/>
              <w:rPr>
                <w:rFonts w:ascii="細明體" w:eastAsia="細明體" w:hAnsi="細明體" w:cs="細明體"/>
                <w:kern w:val="0"/>
                <w:szCs w:val="24"/>
              </w:rPr>
            </w:pPr>
            <w:r w:rsidRPr="00714F43">
              <w:rPr>
                <w:rFonts w:ascii="標楷體" w:eastAsia="標楷體" w:hAnsi="標楷體" w:cs="細明體"/>
                <w:kern w:val="0"/>
                <w:szCs w:val="24"/>
              </w:rPr>
              <w:t>(</w:t>
            </w:r>
            <w:r w:rsidRPr="00714F43">
              <w:rPr>
                <w:rFonts w:ascii="標楷體" w:eastAsia="標楷體" w:hAnsi="標楷體" w:cs="細明體" w:hint="eastAsia"/>
                <w:kern w:val="0"/>
                <w:sz w:val="26"/>
                <w:szCs w:val="26"/>
              </w:rPr>
              <w:t>六）校內外特殊表現：依學生參加校內外比賽、展演及服務特殊表現之情形記錄之。</w:t>
            </w:r>
          </w:p>
        </w:tc>
        <w:tc>
          <w:tcPr>
            <w:tcW w:w="3102" w:type="dxa"/>
            <w:tcBorders>
              <w:bottom w:val="dashed" w:sz="6" w:space="0" w:color="CCCCCC"/>
            </w:tcBorders>
          </w:tcPr>
          <w:p w:rsidR="00994D3F" w:rsidRPr="00714F43" w:rsidRDefault="00994D3F" w:rsidP="00994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34" w:left="485" w:hangingChars="218" w:hanging="567"/>
              <w:rPr>
                <w:rFonts w:ascii="標楷體" w:eastAsia="標楷體" w:hAnsi="標楷體"/>
                <w:sz w:val="26"/>
                <w:szCs w:val="26"/>
              </w:rPr>
            </w:pPr>
            <w:r w:rsidRPr="00714F43">
              <w:rPr>
                <w:rFonts w:ascii="標楷體" w:eastAsia="標楷體" w:hAnsi="標楷體" w:hint="eastAsia"/>
                <w:sz w:val="26"/>
                <w:szCs w:val="26"/>
              </w:rPr>
              <w:lastRenderedPageBreak/>
              <w:t>五、日常生活表現之評量每學期至少記錄一次，並應參酌下列各款規定辦理：</w:t>
            </w:r>
          </w:p>
          <w:p w:rsidR="00994D3F" w:rsidRPr="00714F43" w:rsidRDefault="00994D3F" w:rsidP="00714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1135" w:hangingChars="250" w:hanging="650"/>
              <w:rPr>
                <w:rFonts w:ascii="標楷體" w:eastAsia="標楷體" w:hAnsi="標楷體"/>
                <w:sz w:val="26"/>
                <w:szCs w:val="26"/>
              </w:rPr>
            </w:pPr>
            <w:r w:rsidRPr="00714F43">
              <w:rPr>
                <w:rFonts w:ascii="標楷體" w:eastAsia="標楷體" w:hAnsi="標楷體" w:hint="eastAsia"/>
                <w:sz w:val="26"/>
                <w:szCs w:val="26"/>
              </w:rPr>
              <w:t>(一）學生出缺席情形：依學生請假之實際情形記錄之。</w:t>
            </w:r>
          </w:p>
          <w:p w:rsidR="00994D3F" w:rsidRPr="00714F43" w:rsidRDefault="00994D3F" w:rsidP="00714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1135" w:hangingChars="250" w:hanging="650"/>
              <w:rPr>
                <w:rFonts w:ascii="標楷體" w:eastAsia="標楷體" w:hAnsi="標楷體"/>
                <w:sz w:val="26"/>
                <w:szCs w:val="26"/>
              </w:rPr>
            </w:pPr>
            <w:r w:rsidRPr="00714F43">
              <w:rPr>
                <w:rFonts w:ascii="標楷體" w:eastAsia="標楷體" w:hAnsi="標楷體" w:hint="eastAsia"/>
                <w:sz w:val="26"/>
                <w:szCs w:val="26"/>
              </w:rPr>
              <w:t>(二）獎懲紀錄：依學生實際獎懲情形記錄之。</w:t>
            </w:r>
          </w:p>
          <w:p w:rsidR="00994D3F" w:rsidRPr="00714F43" w:rsidRDefault="00994D3F" w:rsidP="00714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1135" w:hangingChars="250" w:hanging="650"/>
              <w:rPr>
                <w:rFonts w:ascii="標楷體" w:eastAsia="標楷體" w:hAnsi="標楷體"/>
                <w:sz w:val="26"/>
                <w:szCs w:val="26"/>
              </w:rPr>
            </w:pPr>
            <w:r w:rsidRPr="00714F43">
              <w:rPr>
                <w:rFonts w:ascii="標楷體" w:eastAsia="標楷體" w:hAnsi="標楷體" w:hint="eastAsia"/>
                <w:sz w:val="26"/>
                <w:szCs w:val="26"/>
              </w:rPr>
              <w:t>(三）品德言行表現：</w:t>
            </w:r>
            <w:r w:rsidRPr="00714F43">
              <w:rPr>
                <w:rFonts w:ascii="標楷體" w:eastAsia="標楷體" w:hAnsi="標楷體" w:hint="eastAsia"/>
                <w:sz w:val="26"/>
                <w:szCs w:val="26"/>
              </w:rPr>
              <w:lastRenderedPageBreak/>
              <w:t>依平日個別行為觀察、談話及家庭訪問等記錄之。</w:t>
            </w:r>
          </w:p>
          <w:p w:rsidR="00994D3F" w:rsidRPr="00714F43" w:rsidRDefault="00994D3F" w:rsidP="00714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1135" w:hangingChars="250" w:hanging="650"/>
              <w:rPr>
                <w:rFonts w:ascii="標楷體" w:eastAsia="標楷體" w:hAnsi="標楷體"/>
                <w:sz w:val="26"/>
                <w:szCs w:val="26"/>
              </w:rPr>
            </w:pPr>
            <w:r w:rsidRPr="00714F43">
              <w:rPr>
                <w:rFonts w:ascii="標楷體" w:eastAsia="標楷體" w:hAnsi="標楷體" w:hint="eastAsia"/>
                <w:sz w:val="26"/>
                <w:szCs w:val="26"/>
              </w:rPr>
              <w:t>(四）團體活動表現：依班級活動、社團活動、學生自治活動及學校活動等記錄之。</w:t>
            </w:r>
          </w:p>
          <w:p w:rsidR="00994D3F" w:rsidRPr="00714F43" w:rsidRDefault="00994D3F" w:rsidP="00714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1132" w:hangingChars="249" w:hanging="647"/>
              <w:rPr>
                <w:rFonts w:ascii="標楷體" w:eastAsia="標楷體" w:hAnsi="標楷體"/>
                <w:sz w:val="26"/>
                <w:szCs w:val="26"/>
              </w:rPr>
            </w:pPr>
            <w:r w:rsidRPr="00714F43">
              <w:rPr>
                <w:rFonts w:ascii="標楷體" w:eastAsia="標楷體" w:hAnsi="標楷體" w:hint="eastAsia"/>
                <w:sz w:val="26"/>
                <w:szCs w:val="26"/>
              </w:rPr>
              <w:t>(五）公共服務表現：依班級服務及學校服務等記錄之。</w:t>
            </w:r>
          </w:p>
          <w:p w:rsidR="00994D3F" w:rsidRPr="00714F43" w:rsidRDefault="00994D3F" w:rsidP="00714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1135" w:hangingChars="250" w:hanging="650"/>
              <w:rPr>
                <w:rFonts w:ascii="標楷體" w:eastAsia="標楷體" w:hAnsi="標楷體"/>
                <w:sz w:val="26"/>
                <w:szCs w:val="26"/>
              </w:rPr>
            </w:pPr>
            <w:r w:rsidRPr="00714F43">
              <w:rPr>
                <w:rFonts w:ascii="標楷體" w:eastAsia="標楷體" w:hAnsi="標楷體" w:hint="eastAsia"/>
                <w:sz w:val="26"/>
                <w:szCs w:val="26"/>
              </w:rPr>
              <w:t>(六）校內外特殊表現：依學生參加校內外比賽、展演及服務特殊表現之情形記錄之。</w:t>
            </w:r>
          </w:p>
        </w:tc>
        <w:tc>
          <w:tcPr>
            <w:tcW w:w="2835" w:type="dxa"/>
          </w:tcPr>
          <w:p w:rsidR="00994D3F" w:rsidRPr="00714F43" w:rsidRDefault="000A0270" w:rsidP="00EF343D">
            <w:pPr>
              <w:ind w:left="2" w:hanging="2"/>
              <w:rPr>
                <w:rFonts w:ascii="標楷體" w:eastAsia="標楷體" w:hAnsi="標楷體"/>
                <w:sz w:val="26"/>
                <w:szCs w:val="26"/>
              </w:rPr>
            </w:pPr>
            <w:r w:rsidRPr="00714F43">
              <w:rPr>
                <w:rFonts w:ascii="標楷體" w:eastAsia="標楷體" w:hAnsi="標楷體" w:cs="Times New Roman" w:hint="eastAsia"/>
                <w:kern w:val="0"/>
                <w:szCs w:val="24"/>
              </w:rPr>
              <w:lastRenderedPageBreak/>
              <w:t>為配合準則第三條第一項第二款之呈現順序，</w:t>
            </w:r>
            <w:r w:rsidR="00994D3F" w:rsidRPr="00714F43">
              <w:rPr>
                <w:rFonts w:ascii="標楷體" w:eastAsia="標楷體" w:hAnsi="標楷體" w:cs="Times New Roman" w:hint="eastAsia"/>
                <w:kern w:val="0"/>
                <w:szCs w:val="24"/>
              </w:rPr>
              <w:t>調整</w:t>
            </w:r>
            <w:r w:rsidRPr="00714F43">
              <w:rPr>
                <w:rFonts w:ascii="標楷體" w:eastAsia="標楷體" w:hAnsi="標楷體" w:cs="Times New Roman" w:hint="eastAsia"/>
                <w:kern w:val="0"/>
                <w:szCs w:val="24"/>
              </w:rPr>
              <w:t>第一項第三與第四款之順序。</w:t>
            </w:r>
          </w:p>
        </w:tc>
      </w:tr>
      <w:tr w:rsidR="00714F43" w:rsidRPr="00714F43" w:rsidTr="00485304">
        <w:tc>
          <w:tcPr>
            <w:tcW w:w="3102" w:type="dxa"/>
          </w:tcPr>
          <w:p w:rsidR="00994D3F" w:rsidRPr="00714F43" w:rsidRDefault="004179C9" w:rsidP="00714F43">
            <w:pPr>
              <w:ind w:left="520" w:hangingChars="200" w:hanging="520"/>
              <w:rPr>
                <w:rFonts w:ascii="標楷體" w:eastAsia="標楷體" w:hAnsi="標楷體"/>
                <w:sz w:val="26"/>
                <w:szCs w:val="26"/>
              </w:rPr>
            </w:pPr>
            <w:r w:rsidRPr="00714F43">
              <w:rPr>
                <w:rFonts w:ascii="標楷體" w:eastAsia="標楷體" w:hAnsi="標楷體" w:hint="eastAsia"/>
                <w:sz w:val="26"/>
                <w:szCs w:val="26"/>
              </w:rPr>
              <w:lastRenderedPageBreak/>
              <w:t>六</w:t>
            </w:r>
            <w:r w:rsidR="00994D3F" w:rsidRPr="00714F43">
              <w:rPr>
                <w:rFonts w:ascii="標楷體" w:eastAsia="標楷體" w:hAnsi="標楷體" w:hint="eastAsia"/>
                <w:sz w:val="26"/>
                <w:szCs w:val="26"/>
              </w:rPr>
              <w:t>、特殊教育學生成績評量，應明訂於個別化教育計畫，</w:t>
            </w:r>
            <w:r w:rsidR="00C10646" w:rsidRPr="00C10646">
              <w:rPr>
                <w:rFonts w:ascii="標楷體" w:eastAsia="標楷體" w:hAnsi="標楷體" w:hint="eastAsia"/>
                <w:sz w:val="26"/>
                <w:szCs w:val="26"/>
              </w:rPr>
              <w:t>必要時</w:t>
            </w:r>
            <w:r w:rsidR="00994D3F" w:rsidRPr="00714F43">
              <w:rPr>
                <w:rFonts w:ascii="標楷體" w:eastAsia="標楷體" w:hAnsi="標楷體" w:hint="eastAsia"/>
                <w:sz w:val="26"/>
                <w:szCs w:val="26"/>
              </w:rPr>
              <w:t>由學校特</w:t>
            </w:r>
            <w:r w:rsidR="00BC70B9">
              <w:rPr>
                <w:rFonts w:ascii="標楷體" w:eastAsia="標楷體" w:hAnsi="標楷體" w:hint="eastAsia"/>
                <w:sz w:val="26"/>
                <w:szCs w:val="26"/>
              </w:rPr>
              <w:t>殊</w:t>
            </w:r>
            <w:r w:rsidR="00994D3F" w:rsidRPr="00714F43">
              <w:rPr>
                <w:rFonts w:ascii="標楷體" w:eastAsia="標楷體" w:hAnsi="標楷體" w:hint="eastAsia"/>
                <w:sz w:val="26"/>
                <w:szCs w:val="26"/>
              </w:rPr>
              <w:t>教</w:t>
            </w:r>
            <w:r w:rsidR="00BC70B9">
              <w:rPr>
                <w:rFonts w:ascii="標楷體" w:eastAsia="標楷體" w:hAnsi="標楷體" w:hint="eastAsia"/>
                <w:sz w:val="26"/>
                <w:szCs w:val="26"/>
              </w:rPr>
              <w:t>育</w:t>
            </w:r>
            <w:r w:rsidR="00994D3F" w:rsidRPr="00714F43">
              <w:rPr>
                <w:rFonts w:ascii="標楷體" w:eastAsia="標楷體" w:hAnsi="標楷體" w:hint="eastAsia"/>
                <w:sz w:val="26"/>
                <w:szCs w:val="26"/>
              </w:rPr>
              <w:t>推行委員會審議。</w:t>
            </w:r>
          </w:p>
        </w:tc>
        <w:tc>
          <w:tcPr>
            <w:tcW w:w="3102" w:type="dxa"/>
          </w:tcPr>
          <w:p w:rsidR="00994D3F" w:rsidRPr="00714F43" w:rsidRDefault="00994D3F" w:rsidP="00714F43">
            <w:pPr>
              <w:ind w:left="520" w:hangingChars="200" w:hanging="520"/>
              <w:rPr>
                <w:rFonts w:ascii="標楷體" w:eastAsia="標楷體" w:hAnsi="標楷體"/>
                <w:sz w:val="26"/>
                <w:szCs w:val="26"/>
              </w:rPr>
            </w:pPr>
            <w:r w:rsidRPr="00714F43">
              <w:rPr>
                <w:rFonts w:ascii="標楷體" w:eastAsia="標楷體" w:hAnsi="標楷體" w:hint="eastAsia"/>
                <w:sz w:val="26"/>
                <w:szCs w:val="26"/>
              </w:rPr>
              <w:t>六、特殊教育學生成績評量，應明訂於個別化教育計畫，</w:t>
            </w:r>
            <w:r w:rsidRPr="00C10646">
              <w:rPr>
                <w:rFonts w:ascii="標楷體" w:eastAsia="標楷體" w:hAnsi="標楷體" w:hint="eastAsia"/>
                <w:sz w:val="26"/>
                <w:szCs w:val="26"/>
              </w:rPr>
              <w:t>必要時</w:t>
            </w:r>
            <w:r w:rsidRPr="00714F43">
              <w:rPr>
                <w:rFonts w:ascii="標楷體" w:eastAsia="標楷體" w:hAnsi="標楷體" w:hint="eastAsia"/>
                <w:sz w:val="26"/>
                <w:szCs w:val="26"/>
              </w:rPr>
              <w:t>由學校特教推行委員會審議。</w:t>
            </w:r>
          </w:p>
        </w:tc>
        <w:tc>
          <w:tcPr>
            <w:tcW w:w="2835" w:type="dxa"/>
          </w:tcPr>
          <w:p w:rsidR="00977AD8" w:rsidRPr="00714F43" w:rsidRDefault="00BC70B9" w:rsidP="00EF343D">
            <w:pPr>
              <w:rPr>
                <w:rFonts w:ascii="標楷體" w:eastAsia="標楷體" w:hAnsi="標楷體"/>
                <w:sz w:val="26"/>
                <w:szCs w:val="26"/>
              </w:rPr>
            </w:pPr>
            <w:r>
              <w:rPr>
                <w:rFonts w:ascii="標楷體" w:eastAsia="標楷體" w:hAnsi="標楷體" w:hint="eastAsia"/>
                <w:sz w:val="26"/>
                <w:szCs w:val="26"/>
              </w:rPr>
              <w:t>文字</w:t>
            </w:r>
            <w:r w:rsidR="00C10646">
              <w:rPr>
                <w:rFonts w:ascii="標楷體" w:eastAsia="標楷體" w:hAnsi="標楷體" w:hint="eastAsia"/>
                <w:sz w:val="26"/>
                <w:szCs w:val="26"/>
              </w:rPr>
              <w:t>修正。</w:t>
            </w:r>
          </w:p>
        </w:tc>
      </w:tr>
      <w:tr w:rsidR="00994D3F" w:rsidRPr="00714F43" w:rsidTr="00485304">
        <w:tc>
          <w:tcPr>
            <w:tcW w:w="3102" w:type="dxa"/>
          </w:tcPr>
          <w:p w:rsidR="00994D3F" w:rsidRPr="00714F43" w:rsidRDefault="004179C9" w:rsidP="00714F43">
            <w:pPr>
              <w:ind w:left="520" w:hangingChars="200" w:hanging="520"/>
              <w:rPr>
                <w:rFonts w:ascii="標楷體" w:eastAsia="標楷體" w:hAnsi="標楷體"/>
                <w:sz w:val="26"/>
                <w:szCs w:val="26"/>
              </w:rPr>
            </w:pPr>
            <w:r w:rsidRPr="00714F43">
              <w:rPr>
                <w:rFonts w:ascii="標楷體" w:eastAsia="標楷體" w:hAnsi="標楷體" w:hint="eastAsia"/>
                <w:sz w:val="26"/>
                <w:szCs w:val="26"/>
              </w:rPr>
              <w:t>七</w:t>
            </w:r>
            <w:r w:rsidR="00994D3F" w:rsidRPr="00714F43">
              <w:rPr>
                <w:rFonts w:ascii="標楷體" w:eastAsia="標楷體" w:hAnsi="標楷體" w:hint="eastAsia"/>
                <w:sz w:val="26"/>
                <w:szCs w:val="26"/>
              </w:rPr>
              <w:t>、學校應以電腦處理學生成績登記及紀錄，並列入檔案存檔。</w:t>
            </w:r>
          </w:p>
          <w:p w:rsidR="00994D3F" w:rsidRPr="00714F43" w:rsidRDefault="00994D3F" w:rsidP="000A0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485" w:firstLine="2"/>
              <w:rPr>
                <w:rFonts w:ascii="標楷體" w:eastAsia="標楷體" w:hAnsi="標楷體" w:cs="細明體"/>
                <w:kern w:val="0"/>
                <w:sz w:val="26"/>
                <w:szCs w:val="26"/>
              </w:rPr>
            </w:pPr>
            <w:r w:rsidRPr="00714F43">
              <w:rPr>
                <w:rFonts w:ascii="標楷體" w:eastAsia="標楷體" w:hAnsi="標楷體" w:cs="細明體" w:hint="eastAsia"/>
                <w:kern w:val="0"/>
                <w:sz w:val="26"/>
                <w:szCs w:val="26"/>
              </w:rPr>
              <w:t>學生成績評量表冊由本局於校務行政系統中定之。</w:t>
            </w:r>
          </w:p>
          <w:p w:rsidR="00994D3F" w:rsidRPr="00714F43" w:rsidRDefault="00994D3F" w:rsidP="00994D3F">
            <w:pPr>
              <w:ind w:left="480" w:hangingChars="200" w:hanging="480"/>
              <w:rPr>
                <w:rFonts w:ascii="標楷體" w:eastAsia="標楷體" w:hAnsi="標楷體"/>
                <w:sz w:val="26"/>
                <w:szCs w:val="26"/>
              </w:rPr>
            </w:pPr>
            <w:r w:rsidRPr="00714F43">
              <w:rPr>
                <w:rFonts w:ascii="細明體" w:eastAsia="細明體" w:hAnsi="細明體" w:cs="細明體" w:hint="eastAsia"/>
                <w:kern w:val="0"/>
                <w:szCs w:val="24"/>
              </w:rPr>
              <w:t xml:space="preserve">    </w:t>
            </w:r>
            <w:r w:rsidRPr="00714F43">
              <w:rPr>
                <w:rFonts w:ascii="標楷體" w:eastAsia="標楷體" w:hAnsi="標楷體" w:cs="細明體" w:hint="eastAsia"/>
                <w:kern w:val="0"/>
                <w:sz w:val="26"/>
                <w:szCs w:val="26"/>
              </w:rPr>
              <w:t>教師應將學生各項成績登錄於校務行政系統，並於每學期期末成績結算後由學校備份保存。</w:t>
            </w:r>
          </w:p>
        </w:tc>
        <w:tc>
          <w:tcPr>
            <w:tcW w:w="3102" w:type="dxa"/>
          </w:tcPr>
          <w:p w:rsidR="00994D3F" w:rsidRPr="00714F43" w:rsidRDefault="00994D3F" w:rsidP="00714F43">
            <w:pPr>
              <w:ind w:left="520" w:hangingChars="200" w:hanging="520"/>
              <w:rPr>
                <w:rFonts w:ascii="標楷體" w:eastAsia="標楷體" w:hAnsi="標楷體"/>
                <w:sz w:val="26"/>
                <w:szCs w:val="26"/>
              </w:rPr>
            </w:pPr>
            <w:r w:rsidRPr="00714F43">
              <w:rPr>
                <w:rFonts w:ascii="標楷體" w:eastAsia="標楷體" w:hAnsi="標楷體" w:hint="eastAsia"/>
                <w:sz w:val="26"/>
                <w:szCs w:val="26"/>
              </w:rPr>
              <w:t>七、學校應以電腦處理學生成績登記及紀錄，並列入檔案存檔。</w:t>
            </w:r>
          </w:p>
          <w:p w:rsidR="00994D3F" w:rsidRPr="00714F43" w:rsidRDefault="00994D3F" w:rsidP="00994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2" w:left="485" w:firstLine="2"/>
              <w:rPr>
                <w:rFonts w:ascii="標楷體" w:eastAsia="標楷體" w:hAnsi="標楷體" w:cs="細明體"/>
                <w:kern w:val="0"/>
                <w:sz w:val="26"/>
                <w:szCs w:val="26"/>
              </w:rPr>
            </w:pPr>
            <w:r w:rsidRPr="00714F43">
              <w:rPr>
                <w:rFonts w:ascii="標楷體" w:eastAsia="標楷體" w:hAnsi="標楷體" w:cs="細明體" w:hint="eastAsia"/>
                <w:kern w:val="0"/>
                <w:sz w:val="26"/>
                <w:szCs w:val="26"/>
              </w:rPr>
              <w:t>學生成績評量表冊由本局於校務行政系統中定之。</w:t>
            </w:r>
          </w:p>
          <w:p w:rsidR="00994D3F" w:rsidRPr="00714F43" w:rsidRDefault="00994D3F" w:rsidP="00994D3F">
            <w:pPr>
              <w:ind w:left="480" w:hangingChars="200" w:hanging="480"/>
              <w:rPr>
                <w:rFonts w:ascii="標楷體" w:eastAsia="標楷體" w:hAnsi="標楷體"/>
                <w:sz w:val="26"/>
                <w:szCs w:val="26"/>
              </w:rPr>
            </w:pPr>
            <w:r w:rsidRPr="00714F43">
              <w:rPr>
                <w:rFonts w:ascii="細明體" w:eastAsia="細明體" w:hAnsi="細明體" w:cs="細明體" w:hint="eastAsia"/>
                <w:kern w:val="0"/>
                <w:szCs w:val="24"/>
              </w:rPr>
              <w:t xml:space="preserve">    </w:t>
            </w:r>
            <w:r w:rsidRPr="00714F43">
              <w:rPr>
                <w:rFonts w:ascii="標楷體" w:eastAsia="標楷體" w:hAnsi="標楷體" w:cs="細明體" w:hint="eastAsia"/>
                <w:kern w:val="0"/>
                <w:sz w:val="26"/>
                <w:szCs w:val="26"/>
              </w:rPr>
              <w:t>教師應將學生各項成績登錄於校務行政系統，並於每學期期末成績結算後由學校備份保存。</w:t>
            </w:r>
          </w:p>
        </w:tc>
        <w:tc>
          <w:tcPr>
            <w:tcW w:w="2835" w:type="dxa"/>
          </w:tcPr>
          <w:p w:rsidR="00994D3F" w:rsidRPr="00714F43" w:rsidRDefault="004179C9" w:rsidP="00994D3F">
            <w:pPr>
              <w:rPr>
                <w:rFonts w:ascii="標楷體" w:eastAsia="標楷體" w:hAnsi="標楷體"/>
                <w:sz w:val="26"/>
                <w:szCs w:val="26"/>
              </w:rPr>
            </w:pPr>
            <w:r w:rsidRPr="00714F43">
              <w:rPr>
                <w:rFonts w:ascii="標楷體" w:eastAsia="標楷體" w:hAnsi="標楷體" w:hint="eastAsia"/>
                <w:sz w:val="26"/>
                <w:szCs w:val="26"/>
              </w:rPr>
              <w:t>未修正。</w:t>
            </w:r>
          </w:p>
        </w:tc>
      </w:tr>
    </w:tbl>
    <w:p w:rsidR="00CF1BF6" w:rsidRPr="00714F43" w:rsidRDefault="00CF1BF6" w:rsidP="00CF1BF6">
      <w:pPr>
        <w:rPr>
          <w:rFonts w:ascii="標楷體" w:eastAsia="標楷體" w:hAnsi="標楷體"/>
          <w:sz w:val="26"/>
          <w:szCs w:val="26"/>
        </w:rPr>
      </w:pPr>
    </w:p>
    <w:sectPr w:rsidR="00CF1BF6" w:rsidRPr="00714F43" w:rsidSect="00550414">
      <w:footerReference w:type="default" r:id="rId8"/>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620" w:rsidRDefault="00426620" w:rsidP="00AF7AF9">
      <w:r>
        <w:separator/>
      </w:r>
    </w:p>
  </w:endnote>
  <w:endnote w:type="continuationSeparator" w:id="0">
    <w:p w:rsidR="00426620" w:rsidRDefault="00426620" w:rsidP="00AF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095006"/>
      <w:docPartObj>
        <w:docPartGallery w:val="Page Numbers (Bottom of Page)"/>
        <w:docPartUnique/>
      </w:docPartObj>
    </w:sdtPr>
    <w:sdtEndPr/>
    <w:sdtContent>
      <w:p w:rsidR="00AF7AF9" w:rsidRDefault="00AF7AF9">
        <w:pPr>
          <w:pStyle w:val="a6"/>
          <w:jc w:val="center"/>
        </w:pPr>
        <w:r>
          <w:fldChar w:fldCharType="begin"/>
        </w:r>
        <w:r>
          <w:instrText>PAGE   \* MERGEFORMAT</w:instrText>
        </w:r>
        <w:r>
          <w:fldChar w:fldCharType="separate"/>
        </w:r>
        <w:r w:rsidR="007638F1" w:rsidRPr="007638F1">
          <w:rPr>
            <w:noProof/>
            <w:lang w:val="zh-TW"/>
          </w:rPr>
          <w:t>1</w:t>
        </w:r>
        <w:r>
          <w:fldChar w:fldCharType="end"/>
        </w:r>
      </w:p>
    </w:sdtContent>
  </w:sdt>
  <w:p w:rsidR="00AF7AF9" w:rsidRDefault="00AF7A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620" w:rsidRDefault="00426620" w:rsidP="00AF7AF9">
      <w:r>
        <w:separator/>
      </w:r>
    </w:p>
  </w:footnote>
  <w:footnote w:type="continuationSeparator" w:id="0">
    <w:p w:rsidR="00426620" w:rsidRDefault="00426620" w:rsidP="00AF7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447C"/>
    <w:multiLevelType w:val="hybridMultilevel"/>
    <w:tmpl w:val="C6727830"/>
    <w:lvl w:ilvl="0" w:tplc="54D4C8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7A"/>
    <w:rsid w:val="00063EA9"/>
    <w:rsid w:val="00090ED9"/>
    <w:rsid w:val="000A0270"/>
    <w:rsid w:val="000F3D4B"/>
    <w:rsid w:val="0013741A"/>
    <w:rsid w:val="00197158"/>
    <w:rsid w:val="001B3DDA"/>
    <w:rsid w:val="00215033"/>
    <w:rsid w:val="003535DE"/>
    <w:rsid w:val="003625E2"/>
    <w:rsid w:val="004179C9"/>
    <w:rsid w:val="00426620"/>
    <w:rsid w:val="00485304"/>
    <w:rsid w:val="00550414"/>
    <w:rsid w:val="006E6EF8"/>
    <w:rsid w:val="00714F43"/>
    <w:rsid w:val="007638F1"/>
    <w:rsid w:val="00783FB7"/>
    <w:rsid w:val="00795CBC"/>
    <w:rsid w:val="007D6FD9"/>
    <w:rsid w:val="00884453"/>
    <w:rsid w:val="00945760"/>
    <w:rsid w:val="00977AD8"/>
    <w:rsid w:val="00985B5D"/>
    <w:rsid w:val="00994D3F"/>
    <w:rsid w:val="00A52C85"/>
    <w:rsid w:val="00AF0E32"/>
    <w:rsid w:val="00AF7AF9"/>
    <w:rsid w:val="00B15735"/>
    <w:rsid w:val="00B43B60"/>
    <w:rsid w:val="00B5597A"/>
    <w:rsid w:val="00BB7368"/>
    <w:rsid w:val="00BC70B9"/>
    <w:rsid w:val="00C10646"/>
    <w:rsid w:val="00CF1BF6"/>
    <w:rsid w:val="00DF1337"/>
    <w:rsid w:val="00EB2825"/>
    <w:rsid w:val="00ED1A65"/>
    <w:rsid w:val="00ED7DC6"/>
    <w:rsid w:val="00EE7771"/>
    <w:rsid w:val="00EF343D"/>
    <w:rsid w:val="00F47C8B"/>
    <w:rsid w:val="00F611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AF9"/>
    <w:pPr>
      <w:tabs>
        <w:tab w:val="center" w:pos="4153"/>
        <w:tab w:val="right" w:pos="8306"/>
      </w:tabs>
      <w:snapToGrid w:val="0"/>
    </w:pPr>
    <w:rPr>
      <w:sz w:val="20"/>
      <w:szCs w:val="20"/>
    </w:rPr>
  </w:style>
  <w:style w:type="character" w:customStyle="1" w:styleId="a5">
    <w:name w:val="頁首 字元"/>
    <w:basedOn w:val="a0"/>
    <w:link w:val="a4"/>
    <w:uiPriority w:val="99"/>
    <w:rsid w:val="00AF7AF9"/>
    <w:rPr>
      <w:sz w:val="20"/>
      <w:szCs w:val="20"/>
    </w:rPr>
  </w:style>
  <w:style w:type="paragraph" w:styleId="a6">
    <w:name w:val="footer"/>
    <w:basedOn w:val="a"/>
    <w:link w:val="a7"/>
    <w:uiPriority w:val="99"/>
    <w:unhideWhenUsed/>
    <w:rsid w:val="00AF7AF9"/>
    <w:pPr>
      <w:tabs>
        <w:tab w:val="center" w:pos="4153"/>
        <w:tab w:val="right" w:pos="8306"/>
      </w:tabs>
      <w:snapToGrid w:val="0"/>
    </w:pPr>
    <w:rPr>
      <w:sz w:val="20"/>
      <w:szCs w:val="20"/>
    </w:rPr>
  </w:style>
  <w:style w:type="character" w:customStyle="1" w:styleId="a7">
    <w:name w:val="頁尾 字元"/>
    <w:basedOn w:val="a0"/>
    <w:link w:val="a6"/>
    <w:uiPriority w:val="99"/>
    <w:rsid w:val="00AF7AF9"/>
    <w:rPr>
      <w:sz w:val="20"/>
      <w:szCs w:val="20"/>
    </w:rPr>
  </w:style>
  <w:style w:type="paragraph" w:styleId="a8">
    <w:name w:val="Balloon Text"/>
    <w:basedOn w:val="a"/>
    <w:link w:val="a9"/>
    <w:uiPriority w:val="99"/>
    <w:semiHidden/>
    <w:unhideWhenUsed/>
    <w:rsid w:val="00AF7AF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F7AF9"/>
    <w:rPr>
      <w:rFonts w:asciiTheme="majorHAnsi" w:eastAsiaTheme="majorEastAsia" w:hAnsiTheme="majorHAnsi" w:cstheme="majorBidi"/>
      <w:sz w:val="18"/>
      <w:szCs w:val="18"/>
    </w:rPr>
  </w:style>
  <w:style w:type="paragraph" w:styleId="aa">
    <w:name w:val="List Paragraph"/>
    <w:basedOn w:val="a"/>
    <w:uiPriority w:val="34"/>
    <w:qFormat/>
    <w:rsid w:val="00977AD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AF9"/>
    <w:pPr>
      <w:tabs>
        <w:tab w:val="center" w:pos="4153"/>
        <w:tab w:val="right" w:pos="8306"/>
      </w:tabs>
      <w:snapToGrid w:val="0"/>
    </w:pPr>
    <w:rPr>
      <w:sz w:val="20"/>
      <w:szCs w:val="20"/>
    </w:rPr>
  </w:style>
  <w:style w:type="character" w:customStyle="1" w:styleId="a5">
    <w:name w:val="頁首 字元"/>
    <w:basedOn w:val="a0"/>
    <w:link w:val="a4"/>
    <w:uiPriority w:val="99"/>
    <w:rsid w:val="00AF7AF9"/>
    <w:rPr>
      <w:sz w:val="20"/>
      <w:szCs w:val="20"/>
    </w:rPr>
  </w:style>
  <w:style w:type="paragraph" w:styleId="a6">
    <w:name w:val="footer"/>
    <w:basedOn w:val="a"/>
    <w:link w:val="a7"/>
    <w:uiPriority w:val="99"/>
    <w:unhideWhenUsed/>
    <w:rsid w:val="00AF7AF9"/>
    <w:pPr>
      <w:tabs>
        <w:tab w:val="center" w:pos="4153"/>
        <w:tab w:val="right" w:pos="8306"/>
      </w:tabs>
      <w:snapToGrid w:val="0"/>
    </w:pPr>
    <w:rPr>
      <w:sz w:val="20"/>
      <w:szCs w:val="20"/>
    </w:rPr>
  </w:style>
  <w:style w:type="character" w:customStyle="1" w:styleId="a7">
    <w:name w:val="頁尾 字元"/>
    <w:basedOn w:val="a0"/>
    <w:link w:val="a6"/>
    <w:uiPriority w:val="99"/>
    <w:rsid w:val="00AF7AF9"/>
    <w:rPr>
      <w:sz w:val="20"/>
      <w:szCs w:val="20"/>
    </w:rPr>
  </w:style>
  <w:style w:type="paragraph" w:styleId="a8">
    <w:name w:val="Balloon Text"/>
    <w:basedOn w:val="a"/>
    <w:link w:val="a9"/>
    <w:uiPriority w:val="99"/>
    <w:semiHidden/>
    <w:unhideWhenUsed/>
    <w:rsid w:val="00AF7AF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F7AF9"/>
    <w:rPr>
      <w:rFonts w:asciiTheme="majorHAnsi" w:eastAsiaTheme="majorEastAsia" w:hAnsiTheme="majorHAnsi" w:cstheme="majorBidi"/>
      <w:sz w:val="18"/>
      <w:szCs w:val="18"/>
    </w:rPr>
  </w:style>
  <w:style w:type="paragraph" w:styleId="aa">
    <w:name w:val="List Paragraph"/>
    <w:basedOn w:val="a"/>
    <w:uiPriority w:val="34"/>
    <w:qFormat/>
    <w:rsid w:val="00977AD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md560</dc:creator>
  <cp:lastModifiedBy>user</cp:lastModifiedBy>
  <cp:revision>2</cp:revision>
  <cp:lastPrinted>2015-09-03T08:33:00Z</cp:lastPrinted>
  <dcterms:created xsi:type="dcterms:W3CDTF">2015-10-14T01:58:00Z</dcterms:created>
  <dcterms:modified xsi:type="dcterms:W3CDTF">2015-10-14T01:58:00Z</dcterms:modified>
</cp:coreProperties>
</file>